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styles.xml" ContentType="application/vnd.openxmlformats-officedocument.wordprocessingml.styles+xml"/>
  <Override PartName="/word/numbering.xml" ContentType="application/vnd.openxmlformats-officedocument.wordprocessingml.numbering+xml"/>
  <Override PartName="/word/webSettings.xml" ContentType="application/vnd.openxmlformats-officedocument.wordprocessingml.webSetting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Pr="009A6E1A" w:rsidR="00F866F9" w:rsidP="00F866F9" w:rsidRDefault="00F866F9" w14:paraId="56E2A747" w14:textId="77777777">
      <w:pPr>
        <w:rPr>
          <w:rFonts w:asciiTheme="minorHAnsi" w:hAnsiTheme="minorHAnsi" w:cstheme="minorHAnsi"/>
          <w:b/>
          <w:bCs/>
          <w:color w:val="000000"/>
        </w:rPr>
      </w:pPr>
    </w:p>
    <w:p w:rsidRPr="009D19F0" w:rsidR="00F866F9" w:rsidP="00F866F9" w:rsidRDefault="00F866F9" w14:paraId="5038202A" w14:textId="77777777">
      <w:pPr>
        <w:jc w:val="center"/>
        <w:rPr>
          <w:rFonts w:asciiTheme="minorHAnsi" w:hAnsiTheme="minorHAnsi" w:cstheme="minorHAnsi"/>
          <w:b/>
          <w:bCs/>
          <w:color w:val="000000"/>
          <w:sz w:val="32"/>
          <w:szCs w:val="32"/>
        </w:rPr>
      </w:pPr>
      <w:r w:rsidRPr="009D19F0">
        <w:rPr>
          <w:rFonts w:asciiTheme="minorHAnsi" w:hAnsiTheme="minorHAnsi" w:cstheme="minorHAnsi"/>
          <w:b/>
          <w:bCs/>
          <w:color w:val="000000"/>
          <w:sz w:val="32"/>
          <w:szCs w:val="32"/>
        </w:rPr>
        <w:t>Practical Tools for Raising Faithful Kids</w:t>
      </w:r>
    </w:p>
    <w:p w:rsidRPr="009A6E1A" w:rsidR="00F866F9" w:rsidP="00F866F9" w:rsidRDefault="00F866F9" w14:paraId="1436CF24" w14:textId="77777777">
      <w:pPr>
        <w:jc w:val="center"/>
        <w:rPr>
          <w:rFonts w:asciiTheme="minorHAnsi" w:hAnsiTheme="minorHAnsi" w:cstheme="minorHAnsi"/>
          <w:bCs/>
          <w:color w:val="000000"/>
        </w:rPr>
      </w:pPr>
      <w:r w:rsidRPr="009A6E1A">
        <w:rPr>
          <w:rFonts w:asciiTheme="minorHAnsi" w:hAnsiTheme="minorHAnsi" w:cstheme="minorHAnsi"/>
          <w:bCs/>
          <w:color w:val="000000"/>
        </w:rPr>
        <w:t>Sarah Bentley Allred &amp; Vibrant Faith</w:t>
      </w:r>
    </w:p>
    <w:p w:rsidRPr="009A6E1A" w:rsidR="00F866F9" w:rsidP="00F866F9" w:rsidRDefault="00F866F9" w14:paraId="15B5506D" w14:textId="77777777">
      <w:pPr>
        <w:rPr>
          <w:rFonts w:asciiTheme="minorHAnsi" w:hAnsiTheme="minorHAnsi" w:cstheme="minorHAnsi"/>
          <w:b/>
          <w:bCs/>
          <w:color w:val="000000"/>
        </w:rPr>
      </w:pPr>
    </w:p>
    <w:p w:rsidRPr="00E61333" w:rsidR="00F866F9" w:rsidP="00F866F9" w:rsidRDefault="00F866F9" w14:paraId="67DB2FD9" w14:textId="77777777">
      <w:pPr>
        <w:rPr>
          <w:rFonts w:asciiTheme="minorHAnsi" w:hAnsiTheme="minorHAnsi" w:cstheme="minorHAnsi"/>
          <w:sz w:val="28"/>
          <w:szCs w:val="28"/>
        </w:rPr>
      </w:pPr>
      <w:r w:rsidRPr="00E61333">
        <w:rPr>
          <w:rFonts w:asciiTheme="minorHAnsi" w:hAnsiTheme="minorHAnsi" w:cstheme="minorHAnsi"/>
          <w:b/>
          <w:bCs/>
          <w:color w:val="000000"/>
          <w:sz w:val="28"/>
          <w:szCs w:val="28"/>
        </w:rPr>
        <w:t>Introduction</w:t>
      </w:r>
    </w:p>
    <w:p w:rsidRPr="009A6E1A" w:rsidR="00F866F9" w:rsidP="00F866F9" w:rsidRDefault="00F866F9" w14:paraId="5EC79842" w14:textId="77777777">
      <w:pPr>
        <w:rPr>
          <w:rFonts w:asciiTheme="minorHAnsi" w:hAnsiTheme="minorHAnsi" w:cstheme="minorHAnsi"/>
        </w:rPr>
      </w:pPr>
    </w:p>
    <w:p w:rsidRPr="00E61333" w:rsidR="00F866F9" w:rsidP="00F866F9" w:rsidRDefault="00F866F9" w14:paraId="2A29028E" w14:textId="77777777">
      <w:pPr>
        <w:rPr>
          <w:rFonts w:asciiTheme="minorHAnsi" w:hAnsiTheme="minorHAnsi" w:cstheme="minorHAnsi"/>
          <w:b/>
          <w:bCs/>
        </w:rPr>
      </w:pPr>
      <w:r w:rsidRPr="00E61333">
        <w:rPr>
          <w:rFonts w:asciiTheme="minorHAnsi" w:hAnsiTheme="minorHAnsi" w:cstheme="minorHAnsi"/>
          <w:b/>
          <w:bCs/>
          <w:color w:val="000000"/>
        </w:rPr>
        <w:t>Purpose: Why “Practical Tools for Raising Faithful Kids”?</w:t>
      </w:r>
    </w:p>
    <w:p w:rsidRPr="009A6E1A" w:rsidR="00F866F9" w:rsidP="00F866F9" w:rsidRDefault="00F866F9" w14:paraId="0253CE9E" w14:textId="77777777">
      <w:pPr>
        <w:rPr>
          <w:rFonts w:asciiTheme="minorHAnsi" w:hAnsiTheme="minorHAnsi" w:cstheme="minorHAnsi"/>
        </w:rPr>
      </w:pPr>
    </w:p>
    <w:p w:rsidRPr="009A6E1A" w:rsidR="00F866F9" w:rsidP="00F866F9" w:rsidRDefault="00F866F9" w14:paraId="642A2C62" w14:textId="77777777">
      <w:pPr>
        <w:rPr>
          <w:rFonts w:asciiTheme="minorHAnsi" w:hAnsiTheme="minorHAnsi" w:cstheme="minorHAnsi"/>
        </w:rPr>
      </w:pPr>
      <w:r w:rsidRPr="009A6E1A">
        <w:rPr>
          <w:rFonts w:asciiTheme="minorHAnsi" w:hAnsiTheme="minorHAnsi" w:cstheme="minorHAnsi"/>
          <w:color w:val="000000"/>
        </w:rPr>
        <w:t>Research from a variety of sources</w:t>
      </w:r>
      <w:r>
        <w:rPr>
          <w:rFonts w:asciiTheme="minorHAnsi" w:hAnsiTheme="minorHAnsi" w:cstheme="minorHAnsi"/>
          <w:color w:val="000000"/>
        </w:rPr>
        <w:t>,</w:t>
      </w:r>
      <w:r w:rsidRPr="009A6E1A">
        <w:rPr>
          <w:rFonts w:asciiTheme="minorHAnsi" w:hAnsiTheme="minorHAnsi" w:cstheme="minorHAnsi"/>
          <w:color w:val="000000"/>
        </w:rPr>
        <w:t xml:space="preserve"> including the National Study of Youth and Religion</w:t>
      </w:r>
      <w:r>
        <w:rPr>
          <w:rFonts w:asciiTheme="minorHAnsi" w:hAnsiTheme="minorHAnsi" w:cstheme="minorHAnsi"/>
          <w:color w:val="000000"/>
        </w:rPr>
        <w:t>,</w:t>
      </w:r>
      <w:r w:rsidRPr="009A6E1A">
        <w:rPr>
          <w:rStyle w:val="FootnoteReference"/>
          <w:rFonts w:asciiTheme="minorHAnsi" w:hAnsiTheme="minorHAnsi" w:cstheme="minorHAnsi"/>
          <w:color w:val="000000"/>
        </w:rPr>
        <w:footnoteReference w:id="1"/>
      </w:r>
      <w:r w:rsidRPr="009A6E1A">
        <w:rPr>
          <w:rFonts w:asciiTheme="minorHAnsi" w:hAnsiTheme="minorHAnsi" w:cstheme="minorHAnsi"/>
          <w:color w:val="000000"/>
        </w:rPr>
        <w:t xml:space="preserve"> has long shown that parents are the most influential factor on the faith development of children. Although church leaders have known this for decades, many faith communities struggle to figure out how best to equip and support households in the important work of nurturing children’s spiritual development and religious education.</w:t>
      </w:r>
    </w:p>
    <w:p w:rsidRPr="009A6E1A" w:rsidR="00F866F9" w:rsidP="00F866F9" w:rsidRDefault="00F866F9" w14:paraId="40F59328" w14:textId="77777777">
      <w:pPr>
        <w:rPr>
          <w:rFonts w:asciiTheme="minorHAnsi" w:hAnsiTheme="minorHAnsi" w:cstheme="minorHAnsi"/>
        </w:rPr>
      </w:pPr>
    </w:p>
    <w:p w:rsidRPr="009A6E1A" w:rsidR="00F866F9" w:rsidP="411C83F5" w:rsidRDefault="00F866F9" w14:paraId="281B3110" w14:textId="57FC9974">
      <w:pPr>
        <w:rPr>
          <w:rFonts w:ascii="Calibri" w:hAnsi="Calibri" w:cs="Calibri" w:asciiTheme="minorAscii" w:hAnsiTheme="minorAscii" w:cstheme="minorAscii"/>
        </w:rPr>
      </w:pPr>
      <w:r w:rsidRPr="646BF025" w:rsidR="00F866F9">
        <w:rPr>
          <w:rFonts w:ascii="Calibri" w:hAnsi="Calibri" w:cs="Calibri" w:asciiTheme="minorAscii" w:hAnsiTheme="minorAscii" w:cstheme="minorAscii"/>
          <w:color w:val="000000" w:themeColor="text1" w:themeTint="FF" w:themeShade="FF"/>
        </w:rPr>
        <w:t>I</w:t>
      </w:r>
      <w:r w:rsidRPr="646BF025" w:rsidR="3BE9DE41">
        <w:rPr>
          <w:rFonts w:ascii="Calibri" w:hAnsi="Calibri" w:cs="Calibri" w:asciiTheme="minorAscii" w:hAnsiTheme="minorAscii" w:cstheme="minorAscii"/>
          <w:color w:val="000000" w:themeColor="text1" w:themeTint="FF" w:themeShade="FF"/>
        </w:rPr>
        <w:t>, (Sarah)</w:t>
      </w:r>
      <w:r w:rsidRPr="646BF025" w:rsidR="00F866F9">
        <w:rPr>
          <w:rFonts w:ascii="Calibri" w:hAnsi="Calibri" w:cs="Calibri" w:asciiTheme="minorAscii" w:hAnsiTheme="minorAscii" w:cstheme="minorAscii"/>
          <w:color w:val="000000" w:themeColor="text1" w:themeTint="FF" w:themeShade="FF"/>
        </w:rPr>
        <w:t xml:space="preserve"> have served in three </w:t>
      </w:r>
      <w:r w:rsidRPr="646BF025" w:rsidR="00F866F9">
        <w:rPr>
          <w:rFonts w:ascii="Calibri" w:hAnsi="Calibri" w:cs="Calibri" w:asciiTheme="minorAscii" w:hAnsiTheme="minorAscii" w:cstheme="minorAscii"/>
          <w:color w:val="000000" w:themeColor="text1" w:themeTint="FF" w:themeShade="FF"/>
        </w:rPr>
        <w:t>churches</w:t>
      </w:r>
      <w:r w:rsidRPr="646BF025" w:rsidR="00F866F9">
        <w:rPr>
          <w:rFonts w:ascii="Calibri" w:hAnsi="Calibri" w:cs="Calibri" w:asciiTheme="minorAscii" w:hAnsiTheme="minorAscii" w:cstheme="minorAscii"/>
          <w:color w:val="000000" w:themeColor="text1" w:themeTint="FF" w:themeShade="FF"/>
        </w:rPr>
        <w:t xml:space="preserve"> of different sizes over the last decade, and </w:t>
      </w:r>
      <w:r w:rsidRPr="646BF025" w:rsidR="00F866F9">
        <w:rPr>
          <w:rFonts w:ascii="Calibri" w:hAnsi="Calibri" w:cs="Calibri" w:asciiTheme="minorAscii" w:hAnsiTheme="minorAscii" w:cstheme="minorAscii"/>
          <w:color w:val="000000" w:themeColor="text1" w:themeTint="FF" w:themeShade="FF"/>
        </w:rPr>
        <w:t>I’ve</w:t>
      </w:r>
      <w:r w:rsidRPr="646BF025" w:rsidR="00F866F9">
        <w:rPr>
          <w:rFonts w:ascii="Calibri" w:hAnsi="Calibri" w:cs="Calibri" w:asciiTheme="minorAscii" w:hAnsiTheme="minorAscii" w:cstheme="minorAscii"/>
          <w:color w:val="000000" w:themeColor="text1" w:themeTint="FF" w:themeShade="FF"/>
        </w:rPr>
        <w:t xml:space="preserve"> discussed this </w:t>
      </w:r>
      <w:r w:rsidRPr="646BF025" w:rsidR="00F866F9">
        <w:rPr>
          <w:rFonts w:ascii="Calibri" w:hAnsi="Calibri" w:cs="Calibri" w:asciiTheme="minorAscii" w:hAnsiTheme="minorAscii" w:cstheme="minorAscii"/>
          <w:color w:val="000000" w:themeColor="text1" w:themeTint="FF" w:themeShade="FF"/>
        </w:rPr>
        <w:t>particular challenge</w:t>
      </w:r>
      <w:r w:rsidRPr="646BF025" w:rsidR="00F866F9">
        <w:rPr>
          <w:rFonts w:ascii="Calibri" w:hAnsi="Calibri" w:cs="Calibri" w:asciiTheme="minorAscii" w:hAnsiTheme="minorAscii" w:cstheme="minorAscii"/>
          <w:color w:val="000000" w:themeColor="text1" w:themeTint="FF" w:themeShade="FF"/>
        </w:rPr>
        <w:t xml:space="preserve"> with dozens of church leaders.</w:t>
      </w:r>
      <w:r w:rsidRPr="646BF025" w:rsidR="00F866F9">
        <w:rPr>
          <w:rFonts w:ascii="Calibri" w:hAnsi="Calibri" w:cs="Calibri" w:asciiTheme="minorAscii" w:hAnsiTheme="minorAscii" w:cstheme="minorAscii"/>
          <w:color w:val="000000" w:themeColor="text1" w:themeTint="FF" w:themeShade="FF"/>
        </w:rPr>
        <w:t xml:space="preserve"> I created “Tools for Raising Faithful Kids” as one way to equip and support households in my own church context. In my experience, many parents, grandparents, and </w:t>
      </w:r>
      <w:r w:rsidRPr="646BF025" w:rsidR="00F866F9">
        <w:rPr>
          <w:rFonts w:ascii="Calibri" w:hAnsi="Calibri" w:cs="Calibri" w:asciiTheme="minorAscii" w:hAnsiTheme="minorAscii" w:cstheme="minorAscii"/>
          <w:color w:val="000000" w:themeColor="text1" w:themeTint="FF" w:themeShade="FF"/>
        </w:rPr>
        <w:t>g</w:t>
      </w:r>
      <w:r w:rsidRPr="646BF025" w:rsidR="00F866F9">
        <w:rPr>
          <w:rFonts w:ascii="Calibri" w:hAnsi="Calibri" w:cs="Calibri" w:asciiTheme="minorAscii" w:hAnsiTheme="minorAscii" w:cstheme="minorAscii"/>
          <w:color w:val="000000" w:themeColor="text1" w:themeTint="FF" w:themeShade="FF"/>
        </w:rPr>
        <w:t xml:space="preserve">odparents are eager to have this conversation and grateful for a supportive learning group around this topic, so </w:t>
      </w:r>
      <w:r w:rsidRPr="646BF025" w:rsidR="00F866F9">
        <w:rPr>
          <w:rFonts w:ascii="Calibri" w:hAnsi="Calibri" w:cs="Calibri" w:asciiTheme="minorAscii" w:hAnsiTheme="minorAscii" w:cstheme="minorAscii"/>
          <w:color w:val="000000" w:themeColor="text1" w:themeTint="FF" w:themeShade="FF"/>
        </w:rPr>
        <w:t>I</w:t>
      </w:r>
      <w:r w:rsidRPr="646BF025" w:rsidR="00F866F9">
        <w:rPr>
          <w:rFonts w:ascii="Calibri" w:hAnsi="Calibri" w:cs="Calibri" w:asciiTheme="minorAscii" w:hAnsiTheme="minorAscii" w:cstheme="minorAscii"/>
          <w:color w:val="000000" w:themeColor="text1" w:themeTint="FF" w:themeShade="FF"/>
        </w:rPr>
        <w:t>’m</w:t>
      </w:r>
      <w:r w:rsidRPr="646BF025" w:rsidR="00F866F9">
        <w:rPr>
          <w:rFonts w:ascii="Calibri" w:hAnsi="Calibri" w:cs="Calibri" w:asciiTheme="minorAscii" w:hAnsiTheme="minorAscii" w:cstheme="minorAscii"/>
          <w:color w:val="000000" w:themeColor="text1" w:themeTint="FF" w:themeShade="FF"/>
        </w:rPr>
        <w:t xml:space="preserve"> </w:t>
      </w:r>
      <w:r w:rsidRPr="646BF025" w:rsidR="00F866F9">
        <w:rPr>
          <w:rFonts w:ascii="Calibri" w:hAnsi="Calibri" w:cs="Calibri" w:asciiTheme="minorAscii" w:hAnsiTheme="minorAscii" w:cstheme="minorAscii"/>
          <w:color w:val="000000" w:themeColor="text1" w:themeTint="FF" w:themeShade="FF"/>
        </w:rPr>
        <w:t xml:space="preserve">excited to share this </w:t>
      </w:r>
      <w:r w:rsidRPr="646BF025" w:rsidR="00F866F9">
        <w:rPr>
          <w:rFonts w:ascii="Calibri" w:hAnsi="Calibri" w:cs="Calibri" w:asciiTheme="minorAscii" w:hAnsiTheme="minorAscii" w:cstheme="minorAscii"/>
          <w:color w:val="000000" w:themeColor="text1" w:themeTint="FF" w:themeShade="FF"/>
        </w:rPr>
        <w:t>tool</w:t>
      </w:r>
      <w:r w:rsidRPr="646BF025" w:rsidR="00F866F9">
        <w:rPr>
          <w:rFonts w:ascii="Calibri" w:hAnsi="Calibri" w:cs="Calibri" w:asciiTheme="minorAscii" w:hAnsiTheme="minorAscii" w:cstheme="minorAscii"/>
          <w:color w:val="000000" w:themeColor="text1" w:themeTint="FF" w:themeShade="FF"/>
        </w:rPr>
        <w:t xml:space="preserve"> with you!</w:t>
      </w:r>
    </w:p>
    <w:p w:rsidRPr="009A6E1A" w:rsidR="00F866F9" w:rsidP="00F866F9" w:rsidRDefault="00F866F9" w14:paraId="3635E9E3" w14:textId="77777777">
      <w:pPr>
        <w:rPr>
          <w:rFonts w:asciiTheme="minorHAnsi" w:hAnsiTheme="minorHAnsi" w:cstheme="minorHAnsi"/>
        </w:rPr>
      </w:pPr>
    </w:p>
    <w:p w:rsidRPr="009A6E1A" w:rsidR="00F866F9" w:rsidP="646BF025" w:rsidRDefault="00F866F9" w14:paraId="4D5A7059" w14:textId="77777777">
      <w:pPr>
        <w:rPr>
          <w:rFonts w:ascii="Calibri" w:hAnsi="Calibri" w:cs="Calibri" w:asciiTheme="minorAscii" w:hAnsiTheme="minorAscii" w:cstheme="minorAscii"/>
        </w:rPr>
      </w:pPr>
      <w:r w:rsidRPr="646BF025" w:rsidR="00F866F9">
        <w:rPr>
          <w:rFonts w:ascii="Calibri" w:hAnsi="Calibri" w:cs="Calibri" w:asciiTheme="minorAscii" w:hAnsiTheme="minorAscii" w:cstheme="minorAscii"/>
          <w:color w:val="000000" w:themeColor="text1" w:themeTint="FF" w:themeShade="FF"/>
        </w:rPr>
        <w:t xml:space="preserve">The National Study of Youth and Religion details multiple parent-related factors that </w:t>
      </w:r>
      <w:r w:rsidRPr="646BF025" w:rsidR="00F866F9">
        <w:rPr>
          <w:rFonts w:ascii="Calibri" w:hAnsi="Calibri" w:cs="Calibri" w:asciiTheme="minorAscii" w:hAnsiTheme="minorAscii" w:cstheme="minorAscii"/>
          <w:color w:val="000000" w:themeColor="text1" w:themeTint="FF" w:themeShade="FF"/>
        </w:rPr>
        <w:t>impact</w:t>
      </w:r>
      <w:r w:rsidRPr="646BF025" w:rsidR="00F866F9">
        <w:rPr>
          <w:rFonts w:ascii="Calibri" w:hAnsi="Calibri" w:cs="Calibri" w:asciiTheme="minorAscii" w:hAnsiTheme="minorAscii" w:cstheme="minorAscii"/>
          <w:color w:val="000000" w:themeColor="text1" w:themeTint="FF" w:themeShade="FF"/>
        </w:rPr>
        <w:t xml:space="preserve"> the level of faith participation of children and youth as they grow into adulthood. In reviewing the data, I felt that church leaders would be able to </w:t>
      </w:r>
      <w:r w:rsidRPr="646BF025" w:rsidR="00F866F9">
        <w:rPr>
          <w:rFonts w:ascii="Calibri" w:hAnsi="Calibri" w:cs="Calibri" w:asciiTheme="minorAscii" w:hAnsiTheme="minorAscii" w:cstheme="minorAscii"/>
          <w:color w:val="000000" w:themeColor="text1" w:themeTint="FF" w:themeShade="FF"/>
        </w:rPr>
        <w:t>impact</w:t>
      </w:r>
      <w:r w:rsidRPr="646BF025" w:rsidR="00F866F9">
        <w:rPr>
          <w:rFonts w:ascii="Calibri" w:hAnsi="Calibri" w:cs="Calibri" w:asciiTheme="minorAscii" w:hAnsiTheme="minorAscii" w:cstheme="minorAscii"/>
          <w:color w:val="000000" w:themeColor="text1" w:themeTint="FF" w:themeShade="FF"/>
        </w:rPr>
        <w:t xml:space="preserve"> some factors more than others. In “Practical Tools for Raising Faithful Kids” I decided to focus on helping households talk about their faith outside of church. In contemplating what prevents more families from talking about faith at home, I </w:t>
      </w:r>
      <w:r w:rsidRPr="646BF025" w:rsidR="00F866F9">
        <w:rPr>
          <w:rFonts w:ascii="Calibri" w:hAnsi="Calibri" w:cs="Calibri" w:asciiTheme="minorAscii" w:hAnsiTheme="minorAscii" w:cstheme="minorAscii"/>
          <w:color w:val="000000" w:themeColor="text1" w:themeTint="FF" w:themeShade="FF"/>
        </w:rPr>
        <w:t>identified</w:t>
      </w:r>
      <w:r w:rsidRPr="646BF025" w:rsidR="00F866F9">
        <w:rPr>
          <w:rFonts w:ascii="Calibri" w:hAnsi="Calibri" w:cs="Calibri" w:asciiTheme="minorAscii" w:hAnsiTheme="minorAscii" w:cstheme="minorAscii"/>
          <w:color w:val="000000" w:themeColor="text1" w:themeTint="FF" w:themeShade="FF"/>
        </w:rPr>
        <w:t xml:space="preserve"> two roadblocks I thought I could address. First, I have </w:t>
      </w:r>
      <w:r w:rsidRPr="646BF025" w:rsidR="00F866F9">
        <w:rPr>
          <w:rFonts w:ascii="Calibri" w:hAnsi="Calibri" w:cs="Calibri" w:asciiTheme="minorAscii" w:hAnsiTheme="minorAscii" w:cstheme="minorAscii"/>
          <w:color w:val="000000" w:themeColor="text1" w:themeTint="FF" w:themeShade="FF"/>
        </w:rPr>
        <w:t>observed</w:t>
      </w:r>
      <w:r w:rsidRPr="646BF025" w:rsidR="00F866F9">
        <w:rPr>
          <w:rFonts w:ascii="Calibri" w:hAnsi="Calibri" w:cs="Calibri" w:asciiTheme="minorAscii" w:hAnsiTheme="minorAscii" w:cstheme="minorAscii"/>
          <w:color w:val="000000" w:themeColor="text1" w:themeTint="FF" w:themeShade="FF"/>
        </w:rPr>
        <w:t xml:space="preserve"> that many parents are uncomfortable with religious language and concepts</w:t>
      </w:r>
      <w:r w:rsidRPr="646BF025" w:rsidR="00F866F9">
        <w:rPr>
          <w:rFonts w:ascii="Calibri" w:hAnsi="Calibri" w:cs="Calibri" w:asciiTheme="minorAscii" w:hAnsiTheme="minorAscii" w:cstheme="minorAscii"/>
          <w:color w:val="000000" w:themeColor="text1" w:themeTint="FF" w:themeShade="FF"/>
        </w:rPr>
        <w:t>,</w:t>
      </w:r>
      <w:r w:rsidRPr="646BF025" w:rsidR="00F866F9">
        <w:rPr>
          <w:rFonts w:ascii="Calibri" w:hAnsi="Calibri" w:cs="Calibri" w:asciiTheme="minorAscii" w:hAnsiTheme="minorAscii" w:cstheme="minorAscii"/>
          <w:color w:val="000000" w:themeColor="text1" w:themeTint="FF" w:themeShade="FF"/>
        </w:rPr>
        <w:t xml:space="preserve"> and they lack a confident understanding of the core stories of our faith. Second, they have limited personal spiritual experiences or personal faith practices.</w:t>
      </w:r>
    </w:p>
    <w:p w:rsidR="646BF025" w:rsidP="646BF025" w:rsidRDefault="646BF025" w14:paraId="500E4DE6" w14:textId="2E2E5E8A">
      <w:pPr>
        <w:pStyle w:val="Normal"/>
        <w:rPr>
          <w:rFonts w:ascii="Calibri" w:hAnsi="Calibri" w:cs="Calibri" w:asciiTheme="minorAscii" w:hAnsiTheme="minorAscii" w:cstheme="minorAscii"/>
          <w:color w:val="000000" w:themeColor="text1" w:themeTint="FF" w:themeShade="FF"/>
        </w:rPr>
      </w:pPr>
    </w:p>
    <w:p w:rsidR="26B39F0B" w:rsidP="646BF025" w:rsidRDefault="26B39F0B" w14:paraId="030B80BE" w14:textId="71297462">
      <w:pPr>
        <w:pStyle w:val="Normal"/>
        <w:rPr>
          <w:rFonts w:ascii="Calibri" w:hAnsi="Calibri" w:cs="Calibri" w:asciiTheme="minorAscii" w:hAnsiTheme="minorAscii" w:cstheme="minorAscii"/>
          <w:color w:val="000000" w:themeColor="text1" w:themeTint="FF" w:themeShade="FF"/>
        </w:rPr>
      </w:pPr>
      <w:r w:rsidRPr="7120AC30" w:rsidR="26B39F0B">
        <w:rPr>
          <w:rFonts w:ascii="Calibri" w:hAnsi="Calibri" w:cs="Calibri" w:asciiTheme="minorAscii" w:hAnsiTheme="minorAscii" w:cstheme="minorAscii"/>
          <w:color w:val="000000" w:themeColor="text1" w:themeTint="FF" w:themeShade="FF"/>
        </w:rPr>
        <w:t>We (Vibrant Faith) were thrilled when Sarah told us the story of the learning experience that she developed with her church</w:t>
      </w:r>
      <w:r w:rsidRPr="7120AC30" w:rsidR="26B39F0B">
        <w:rPr>
          <w:rFonts w:ascii="Calibri" w:hAnsi="Calibri" w:cs="Calibri" w:asciiTheme="minorAscii" w:hAnsiTheme="minorAscii" w:cstheme="minorAscii"/>
          <w:color w:val="000000" w:themeColor="text1" w:themeTint="FF" w:themeShade="FF"/>
        </w:rPr>
        <w:t xml:space="preserve">. </w:t>
      </w:r>
      <w:r w:rsidRPr="7120AC30" w:rsidR="26B39F0B">
        <w:rPr>
          <w:rFonts w:ascii="Calibri" w:hAnsi="Calibri" w:cs="Calibri" w:asciiTheme="minorAscii" w:hAnsiTheme="minorAscii" w:cstheme="minorAscii"/>
          <w:color w:val="000000" w:themeColor="text1" w:themeTint="FF" w:themeShade="FF"/>
        </w:rPr>
        <w:t>Si</w:t>
      </w:r>
      <w:r w:rsidRPr="7120AC30" w:rsidR="0083BF99">
        <w:rPr>
          <w:rFonts w:ascii="Calibri" w:hAnsi="Calibri" w:cs="Calibri" w:asciiTheme="minorAscii" w:hAnsiTheme="minorAscii" w:cstheme="minorAscii"/>
          <w:color w:val="000000" w:themeColor="text1" w:themeTint="FF" w:themeShade="FF"/>
        </w:rPr>
        <w:t xml:space="preserve">nce supporting the faith life of parents is our primary calling as an organization, we asked Sarah to </w:t>
      </w:r>
      <w:r w:rsidRPr="7120AC30" w:rsidR="538D378B">
        <w:rPr>
          <w:rFonts w:ascii="Calibri" w:hAnsi="Calibri" w:cs="Calibri" w:asciiTheme="minorAscii" w:hAnsiTheme="minorAscii" w:cstheme="minorAscii"/>
          <w:color w:val="000000" w:themeColor="text1" w:themeTint="FF" w:themeShade="FF"/>
        </w:rPr>
        <w:t xml:space="preserve">write up her </w:t>
      </w:r>
      <w:r w:rsidRPr="7120AC30" w:rsidR="28CF74EA">
        <w:rPr>
          <w:rFonts w:ascii="Calibri" w:hAnsi="Calibri" w:cs="Calibri" w:asciiTheme="minorAscii" w:hAnsiTheme="minorAscii" w:cstheme="minorAscii"/>
          <w:color w:val="000000" w:themeColor="text1" w:themeTint="FF" w:themeShade="FF"/>
        </w:rPr>
        <w:t>six-session experience</w:t>
      </w:r>
      <w:r w:rsidRPr="7120AC30" w:rsidR="474EB146">
        <w:rPr>
          <w:rFonts w:ascii="Calibri" w:hAnsi="Calibri" w:cs="Calibri" w:asciiTheme="minorAscii" w:hAnsiTheme="minorAscii" w:cstheme="minorAscii"/>
          <w:color w:val="000000" w:themeColor="text1" w:themeTint="FF" w:themeShade="FF"/>
        </w:rPr>
        <w:t xml:space="preserve"> so we could offer it as a resource</w:t>
      </w:r>
      <w:r w:rsidRPr="7120AC30" w:rsidR="538D378B">
        <w:rPr>
          <w:rFonts w:ascii="Calibri" w:hAnsi="Calibri" w:cs="Calibri" w:asciiTheme="minorAscii" w:hAnsiTheme="minorAscii" w:cstheme="minorAscii"/>
          <w:color w:val="000000" w:themeColor="text1" w:themeTint="FF" w:themeShade="FF"/>
        </w:rPr>
        <w:t xml:space="preserve"> </w:t>
      </w:r>
      <w:r w:rsidRPr="7120AC30" w:rsidR="12FBC922">
        <w:rPr>
          <w:rFonts w:ascii="Calibri" w:hAnsi="Calibri" w:cs="Calibri" w:asciiTheme="minorAscii" w:hAnsiTheme="minorAscii" w:cstheme="minorAscii"/>
          <w:color w:val="000000" w:themeColor="text1" w:themeTint="FF" w:themeShade="FF"/>
        </w:rPr>
        <w:t>to</w:t>
      </w:r>
      <w:r w:rsidRPr="7120AC30" w:rsidR="538D378B">
        <w:rPr>
          <w:rFonts w:ascii="Calibri" w:hAnsi="Calibri" w:cs="Calibri" w:asciiTheme="minorAscii" w:hAnsiTheme="minorAscii" w:cstheme="minorAscii"/>
          <w:color w:val="000000" w:themeColor="text1" w:themeTint="FF" w:themeShade="FF"/>
        </w:rPr>
        <w:t xml:space="preserve"> the </w:t>
      </w:r>
      <w:r w:rsidRPr="7120AC30" w:rsidR="122FFDE3">
        <w:rPr>
          <w:rFonts w:ascii="Calibri" w:hAnsi="Calibri" w:cs="Calibri" w:asciiTheme="minorAscii" w:hAnsiTheme="minorAscii" w:cstheme="minorAscii"/>
          <w:color w:val="000000" w:themeColor="text1" w:themeTint="FF" w:themeShade="FF"/>
        </w:rPr>
        <w:t xml:space="preserve">28 </w:t>
      </w:r>
      <w:r w:rsidRPr="7120AC30" w:rsidR="737795D6">
        <w:rPr>
          <w:rFonts w:ascii="Calibri" w:hAnsi="Calibri" w:cs="Calibri" w:asciiTheme="minorAscii" w:hAnsiTheme="minorAscii" w:cstheme="minorAscii"/>
          <w:color w:val="000000" w:themeColor="text1" w:themeTint="FF" w:themeShade="FF"/>
        </w:rPr>
        <w:t>c</w:t>
      </w:r>
      <w:r w:rsidRPr="7120AC30" w:rsidR="122FFDE3">
        <w:rPr>
          <w:rFonts w:ascii="Calibri" w:hAnsi="Calibri" w:cs="Calibri" w:asciiTheme="minorAscii" w:hAnsiTheme="minorAscii" w:cstheme="minorAscii"/>
          <w:color w:val="000000" w:themeColor="text1" w:themeTint="FF" w:themeShade="FF"/>
        </w:rPr>
        <w:t xml:space="preserve">ongregations </w:t>
      </w:r>
      <w:r w:rsidRPr="7120AC30" w:rsidR="2126E20C">
        <w:rPr>
          <w:rFonts w:ascii="Calibri" w:hAnsi="Calibri" w:cs="Calibri" w:asciiTheme="minorAscii" w:hAnsiTheme="minorAscii" w:cstheme="minorAscii"/>
          <w:color w:val="000000" w:themeColor="text1" w:themeTint="FF" w:themeShade="FF"/>
        </w:rPr>
        <w:t>that</w:t>
      </w:r>
      <w:r w:rsidRPr="7120AC30" w:rsidR="122FFDE3">
        <w:rPr>
          <w:rFonts w:ascii="Calibri" w:hAnsi="Calibri" w:cs="Calibri" w:asciiTheme="minorAscii" w:hAnsiTheme="minorAscii" w:cstheme="minorAscii"/>
          <w:color w:val="000000" w:themeColor="text1" w:themeTint="FF" w:themeShade="FF"/>
        </w:rPr>
        <w:t xml:space="preserve"> are </w:t>
      </w:r>
      <w:r w:rsidRPr="7120AC30" w:rsidR="122FFDE3">
        <w:rPr>
          <w:rFonts w:ascii="Calibri" w:hAnsi="Calibri" w:cs="Calibri" w:asciiTheme="minorAscii" w:hAnsiTheme="minorAscii" w:cstheme="minorAscii"/>
          <w:color w:val="000000" w:themeColor="text1" w:themeTint="FF" w:themeShade="FF"/>
        </w:rPr>
        <w:t>participating</w:t>
      </w:r>
      <w:r w:rsidRPr="7120AC30" w:rsidR="122FFDE3">
        <w:rPr>
          <w:rFonts w:ascii="Calibri" w:hAnsi="Calibri" w:cs="Calibri" w:asciiTheme="minorAscii" w:hAnsiTheme="minorAscii" w:cstheme="minorAscii"/>
          <w:color w:val="000000" w:themeColor="text1" w:themeTint="FF" w:themeShade="FF"/>
        </w:rPr>
        <w:t xml:space="preserve"> in our Thriving Congregations Grant Initiative. We believe that faith</w:t>
      </w:r>
      <w:r w:rsidRPr="7120AC30" w:rsidR="3609B9EF">
        <w:rPr>
          <w:rFonts w:ascii="Calibri" w:hAnsi="Calibri" w:cs="Calibri" w:asciiTheme="minorAscii" w:hAnsiTheme="minorAscii" w:cstheme="minorAscii"/>
          <w:color w:val="000000" w:themeColor="text1" w:themeTint="FF" w:themeShade="FF"/>
        </w:rPr>
        <w:t xml:space="preserve"> in Jesus </w:t>
      </w:r>
      <w:r w:rsidRPr="7120AC30" w:rsidR="122FFDE3">
        <w:rPr>
          <w:rFonts w:ascii="Calibri" w:hAnsi="Calibri" w:cs="Calibri" w:asciiTheme="minorAscii" w:hAnsiTheme="minorAscii" w:cstheme="minorAscii"/>
          <w:color w:val="000000" w:themeColor="text1" w:themeTint="FF" w:themeShade="FF"/>
        </w:rPr>
        <w:t>lived out in</w:t>
      </w:r>
      <w:r w:rsidRPr="7120AC30" w:rsidR="7DCB6B21">
        <w:rPr>
          <w:rFonts w:ascii="Calibri" w:hAnsi="Calibri" w:cs="Calibri" w:asciiTheme="minorAscii" w:hAnsiTheme="minorAscii" w:cstheme="minorAscii"/>
          <w:color w:val="000000" w:themeColor="text1" w:themeTint="FF" w:themeShade="FF"/>
        </w:rPr>
        <w:t xml:space="preserve"> family life leads to </w:t>
      </w:r>
      <w:r w:rsidRPr="7120AC30" w:rsidR="2A6B454B">
        <w:rPr>
          <w:rFonts w:ascii="Calibri" w:hAnsi="Calibri" w:cs="Calibri" w:asciiTheme="minorAscii" w:hAnsiTheme="minorAscii" w:cstheme="minorAscii"/>
          <w:color w:val="000000" w:themeColor="text1" w:themeTint="FF" w:themeShade="FF"/>
        </w:rPr>
        <w:t>t</w:t>
      </w:r>
      <w:r w:rsidRPr="7120AC30" w:rsidR="7DCB6B21">
        <w:rPr>
          <w:rFonts w:ascii="Calibri" w:hAnsi="Calibri" w:cs="Calibri" w:asciiTheme="minorAscii" w:hAnsiTheme="minorAscii" w:cstheme="minorAscii"/>
          <w:color w:val="000000" w:themeColor="text1" w:themeTint="FF" w:themeShade="FF"/>
        </w:rPr>
        <w:t>hri</w:t>
      </w:r>
      <w:r w:rsidRPr="7120AC30" w:rsidR="2F0B8D14">
        <w:rPr>
          <w:rFonts w:ascii="Calibri" w:hAnsi="Calibri" w:cs="Calibri" w:asciiTheme="minorAscii" w:hAnsiTheme="minorAscii" w:cstheme="minorAscii"/>
          <w:color w:val="000000" w:themeColor="text1" w:themeTint="FF" w:themeShade="FF"/>
        </w:rPr>
        <w:t xml:space="preserve">ving </w:t>
      </w:r>
      <w:r w:rsidRPr="7120AC30" w:rsidR="724E3BBA">
        <w:rPr>
          <w:rFonts w:ascii="Calibri" w:hAnsi="Calibri" w:cs="Calibri" w:asciiTheme="minorAscii" w:hAnsiTheme="minorAscii" w:cstheme="minorAscii"/>
          <w:color w:val="000000" w:themeColor="text1" w:themeTint="FF" w:themeShade="FF"/>
        </w:rPr>
        <w:t>c</w:t>
      </w:r>
      <w:r w:rsidRPr="7120AC30" w:rsidR="2F0B8D14">
        <w:rPr>
          <w:rFonts w:ascii="Calibri" w:hAnsi="Calibri" w:cs="Calibri" w:asciiTheme="minorAscii" w:hAnsiTheme="minorAscii" w:cstheme="minorAscii"/>
          <w:color w:val="000000" w:themeColor="text1" w:themeTint="FF" w:themeShade="FF"/>
        </w:rPr>
        <w:t>hurches</w:t>
      </w:r>
      <w:r w:rsidRPr="7120AC30" w:rsidR="2F0B8D14">
        <w:rPr>
          <w:rFonts w:ascii="Calibri" w:hAnsi="Calibri" w:cs="Calibri" w:asciiTheme="minorAscii" w:hAnsiTheme="minorAscii" w:cstheme="minorAscii"/>
          <w:color w:val="000000" w:themeColor="text1" w:themeTint="FF" w:themeShade="FF"/>
        </w:rPr>
        <w:t xml:space="preserve">.  </w:t>
      </w:r>
      <w:r w:rsidRPr="7120AC30" w:rsidR="2F0B8D14">
        <w:rPr>
          <w:rFonts w:ascii="Calibri" w:hAnsi="Calibri" w:cs="Calibri" w:asciiTheme="minorAscii" w:hAnsiTheme="minorAscii" w:cstheme="minorAscii"/>
          <w:color w:val="000000" w:themeColor="text1" w:themeTint="FF" w:themeShade="FF"/>
        </w:rPr>
        <w:t xml:space="preserve">Several </w:t>
      </w:r>
      <w:r w:rsidRPr="7120AC30" w:rsidR="4CFDA283">
        <w:rPr>
          <w:rFonts w:ascii="Calibri" w:hAnsi="Calibri" w:cs="Calibri" w:asciiTheme="minorAscii" w:hAnsiTheme="minorAscii" w:cstheme="minorAscii"/>
          <w:color w:val="000000" w:themeColor="text1" w:themeTint="FF" w:themeShade="FF"/>
        </w:rPr>
        <w:t>ch</w:t>
      </w:r>
      <w:r w:rsidRPr="7120AC30" w:rsidR="2F0B8D14">
        <w:rPr>
          <w:rFonts w:ascii="Calibri" w:hAnsi="Calibri" w:cs="Calibri" w:asciiTheme="minorAscii" w:hAnsiTheme="minorAscii" w:cstheme="minorAscii"/>
          <w:color w:val="000000" w:themeColor="text1" w:themeTint="FF" w:themeShade="FF"/>
        </w:rPr>
        <w:t>ur</w:t>
      </w:r>
      <w:r w:rsidRPr="7120AC30" w:rsidR="4CFDA283">
        <w:rPr>
          <w:rFonts w:ascii="Calibri" w:hAnsi="Calibri" w:cs="Calibri" w:asciiTheme="minorAscii" w:hAnsiTheme="minorAscii" w:cstheme="minorAscii"/>
          <w:color w:val="000000" w:themeColor="text1" w:themeTint="FF" w:themeShade="FF"/>
        </w:rPr>
        <w:t>ches in our</w:t>
      </w:r>
      <w:r w:rsidRPr="7120AC30" w:rsidR="2F0B8D14">
        <w:rPr>
          <w:rFonts w:ascii="Calibri" w:hAnsi="Calibri" w:cs="Calibri" w:asciiTheme="minorAscii" w:hAnsiTheme="minorAscii" w:cstheme="minorAscii"/>
          <w:color w:val="000000" w:themeColor="text1" w:themeTint="FF" w:themeShade="FF"/>
        </w:rPr>
        <w:t xml:space="preserve"> </w:t>
      </w:r>
      <w:r w:rsidRPr="7120AC30" w:rsidR="23A4DE6C">
        <w:rPr>
          <w:rFonts w:ascii="Calibri" w:hAnsi="Calibri" w:cs="Calibri" w:asciiTheme="minorAscii" w:hAnsiTheme="minorAscii" w:cstheme="minorAscii"/>
          <w:color w:val="000000" w:themeColor="text1" w:themeTint="FF" w:themeShade="FF"/>
        </w:rPr>
        <w:t>T</w:t>
      </w:r>
      <w:r w:rsidRPr="7120AC30" w:rsidR="2F0B8D14">
        <w:rPr>
          <w:rFonts w:ascii="Calibri" w:hAnsi="Calibri" w:cs="Calibri" w:asciiTheme="minorAscii" w:hAnsiTheme="minorAscii" w:cstheme="minorAscii"/>
          <w:color w:val="000000" w:themeColor="text1" w:themeTint="FF" w:themeShade="FF"/>
        </w:rPr>
        <w:t xml:space="preserve">hriving </w:t>
      </w:r>
      <w:r w:rsidRPr="7120AC30" w:rsidR="352F804B">
        <w:rPr>
          <w:rFonts w:ascii="Calibri" w:hAnsi="Calibri" w:cs="Calibri" w:asciiTheme="minorAscii" w:hAnsiTheme="minorAscii" w:cstheme="minorAscii"/>
          <w:color w:val="000000" w:themeColor="text1" w:themeTint="FF" w:themeShade="FF"/>
        </w:rPr>
        <w:t>Congre</w:t>
      </w:r>
      <w:r w:rsidRPr="7120AC30" w:rsidR="5AEB9605">
        <w:rPr>
          <w:rFonts w:ascii="Calibri" w:hAnsi="Calibri" w:cs="Calibri" w:asciiTheme="minorAscii" w:hAnsiTheme="minorAscii" w:cstheme="minorAscii"/>
          <w:color w:val="000000" w:themeColor="text1" w:themeTint="FF" w:themeShade="FF"/>
        </w:rPr>
        <w:t xml:space="preserve">gations project </w:t>
      </w:r>
      <w:r w:rsidRPr="7120AC30" w:rsidR="44526BD3">
        <w:rPr>
          <w:rFonts w:ascii="Calibri" w:hAnsi="Calibri" w:cs="Calibri" w:asciiTheme="minorAscii" w:hAnsiTheme="minorAscii" w:cstheme="minorAscii"/>
          <w:color w:val="000000" w:themeColor="text1" w:themeTint="FF" w:themeShade="FF"/>
        </w:rPr>
        <w:t xml:space="preserve">tested the </w:t>
      </w:r>
      <w:r w:rsidRPr="7120AC30" w:rsidR="44526BD3">
        <w:rPr>
          <w:rFonts w:ascii="Calibri" w:hAnsi="Calibri" w:cs="Calibri" w:asciiTheme="minorAscii" w:hAnsiTheme="minorAscii" w:cstheme="minorAscii"/>
          <w:color w:val="000000" w:themeColor="text1" w:themeTint="FF" w:themeShade="FF"/>
        </w:rPr>
        <w:t>curri</w:t>
      </w:r>
      <w:r w:rsidRPr="7120AC30" w:rsidR="1ED8C117">
        <w:rPr>
          <w:rFonts w:ascii="Calibri" w:hAnsi="Calibri" w:cs="Calibri" w:asciiTheme="minorAscii" w:hAnsiTheme="minorAscii" w:cstheme="minorAscii"/>
          <w:color w:val="000000" w:themeColor="text1" w:themeTint="FF" w:themeShade="FF"/>
        </w:rPr>
        <w:t>c</w:t>
      </w:r>
      <w:r w:rsidRPr="7120AC30" w:rsidR="44526BD3">
        <w:rPr>
          <w:rFonts w:ascii="Calibri" w:hAnsi="Calibri" w:cs="Calibri" w:asciiTheme="minorAscii" w:hAnsiTheme="minorAscii" w:cstheme="minorAscii"/>
          <w:color w:val="000000" w:themeColor="text1" w:themeTint="FF" w:themeShade="FF"/>
        </w:rPr>
        <w:t>ulum</w:t>
      </w:r>
      <w:r w:rsidRPr="7120AC30" w:rsidR="44526BD3">
        <w:rPr>
          <w:rFonts w:ascii="Calibri" w:hAnsi="Calibri" w:cs="Calibri" w:asciiTheme="minorAscii" w:hAnsiTheme="minorAscii" w:cstheme="minorAscii"/>
          <w:color w:val="000000" w:themeColor="text1" w:themeTint="FF" w:themeShade="FF"/>
        </w:rPr>
        <w:t xml:space="preserve"> with their families. </w:t>
      </w:r>
      <w:r w:rsidRPr="7120AC30" w:rsidR="1EB8649B">
        <w:rPr>
          <w:rFonts w:ascii="Calibri" w:hAnsi="Calibri" w:cs="Calibri" w:asciiTheme="minorAscii" w:hAnsiTheme="minorAscii" w:cstheme="minorAscii"/>
          <w:color w:val="000000" w:themeColor="text1" w:themeTint="FF" w:themeShade="FF"/>
        </w:rPr>
        <w:t>And now w</w:t>
      </w:r>
      <w:r w:rsidRPr="7120AC30" w:rsidR="44526BD3">
        <w:rPr>
          <w:rFonts w:ascii="Calibri" w:hAnsi="Calibri" w:cs="Calibri" w:asciiTheme="minorAscii" w:hAnsiTheme="minorAscii" w:cstheme="minorAscii"/>
          <w:color w:val="000000" w:themeColor="text1" w:themeTint="FF" w:themeShade="FF"/>
        </w:rPr>
        <w:t xml:space="preserve">e are </w:t>
      </w:r>
      <w:r w:rsidRPr="7120AC30" w:rsidR="44526BD3">
        <w:rPr>
          <w:rFonts w:ascii="Calibri" w:hAnsi="Calibri" w:cs="Calibri" w:asciiTheme="minorAscii" w:hAnsiTheme="minorAscii" w:cstheme="minorAscii"/>
          <w:color w:val="000000" w:themeColor="text1" w:themeTint="FF" w:themeShade="FF"/>
        </w:rPr>
        <w:t>very excited</w:t>
      </w:r>
      <w:r w:rsidRPr="7120AC30" w:rsidR="44526BD3">
        <w:rPr>
          <w:rFonts w:ascii="Calibri" w:hAnsi="Calibri" w:cs="Calibri" w:asciiTheme="minorAscii" w:hAnsiTheme="minorAscii" w:cstheme="minorAscii"/>
          <w:color w:val="000000" w:themeColor="text1" w:themeTint="FF" w:themeShade="FF"/>
        </w:rPr>
        <w:t xml:space="preserve"> to share it with you</w:t>
      </w:r>
      <w:r w:rsidRPr="7120AC30" w:rsidR="76BFF6FB">
        <w:rPr>
          <w:rFonts w:ascii="Calibri" w:hAnsi="Calibri" w:cs="Calibri" w:asciiTheme="minorAscii" w:hAnsiTheme="minorAscii" w:cstheme="minorAscii"/>
          <w:color w:val="000000" w:themeColor="text1" w:themeTint="FF" w:themeShade="FF"/>
        </w:rPr>
        <w:t>...</w:t>
      </w:r>
    </w:p>
    <w:p w:rsidRPr="009A6E1A" w:rsidR="00F866F9" w:rsidP="00F866F9" w:rsidRDefault="00F866F9" w14:paraId="2194D9BB" w14:textId="77777777">
      <w:pPr>
        <w:rPr>
          <w:rFonts w:asciiTheme="minorHAnsi" w:hAnsiTheme="minorHAnsi" w:cstheme="minorHAnsi"/>
          <w:color w:val="000000"/>
          <w:u w:val="single"/>
        </w:rPr>
      </w:pPr>
    </w:p>
    <w:p w:rsidRPr="00E61333" w:rsidR="00F866F9" w:rsidP="7120AC30" w:rsidRDefault="00F866F9" w14:paraId="667194C7" w14:textId="0AD92555">
      <w:pPr>
        <w:rPr>
          <w:rFonts w:ascii="Calibri" w:hAnsi="Calibri" w:cs="Calibri" w:asciiTheme="minorAscii" w:hAnsiTheme="minorAscii" w:cstheme="minorAscii"/>
          <w:b w:val="1"/>
          <w:bCs w:val="1"/>
        </w:rPr>
      </w:pPr>
      <w:r w:rsidRPr="7120AC30" w:rsidR="00F866F9">
        <w:rPr>
          <w:rFonts w:ascii="Calibri" w:hAnsi="Calibri" w:cs="Calibri" w:asciiTheme="minorAscii" w:hAnsiTheme="minorAscii" w:cstheme="minorAscii"/>
          <w:b w:val="1"/>
          <w:bCs w:val="1"/>
          <w:color w:val="000000" w:themeColor="text1" w:themeTint="FF" w:themeShade="FF"/>
        </w:rPr>
        <w:t xml:space="preserve">The </w:t>
      </w:r>
      <w:r w:rsidRPr="7120AC30" w:rsidR="34643A3E">
        <w:rPr>
          <w:rFonts w:ascii="Calibri" w:hAnsi="Calibri" w:cs="Calibri" w:asciiTheme="minorAscii" w:hAnsiTheme="minorAscii" w:cstheme="minorAscii"/>
          <w:b w:val="1"/>
          <w:bCs w:val="1"/>
          <w:color w:val="000000" w:themeColor="text1" w:themeTint="FF" w:themeShade="FF"/>
        </w:rPr>
        <w:t>Four</w:t>
      </w:r>
      <w:r w:rsidRPr="7120AC30" w:rsidR="00F866F9">
        <w:rPr>
          <w:rFonts w:ascii="Calibri" w:hAnsi="Calibri" w:cs="Calibri" w:asciiTheme="minorAscii" w:hAnsiTheme="minorAscii" w:cstheme="minorAscii"/>
          <w:b w:val="1"/>
          <w:bCs w:val="1"/>
          <w:color w:val="000000" w:themeColor="text1" w:themeTint="FF" w:themeShade="FF"/>
        </w:rPr>
        <w:t xml:space="preserve"> Goals of </w:t>
      </w:r>
      <w:r w:rsidRPr="7120AC30" w:rsidR="00F866F9">
        <w:rPr>
          <w:rFonts w:ascii="Calibri" w:hAnsi="Calibri" w:cs="Calibri" w:asciiTheme="minorAscii" w:hAnsiTheme="minorAscii" w:cstheme="minorAscii"/>
          <w:b w:val="1"/>
          <w:bCs w:val="1"/>
          <w:i w:val="1"/>
          <w:iCs w:val="1"/>
          <w:color w:val="000000" w:themeColor="text1" w:themeTint="FF" w:themeShade="FF"/>
        </w:rPr>
        <w:t>Practical Tools for Raising Faithful Kids</w:t>
      </w:r>
    </w:p>
    <w:p w:rsidRPr="009A6E1A" w:rsidR="00F866F9" w:rsidP="00F866F9" w:rsidRDefault="00F866F9" w14:paraId="2E6578D3" w14:textId="77777777">
      <w:pPr>
        <w:rPr>
          <w:rFonts w:asciiTheme="minorHAnsi" w:hAnsiTheme="minorHAnsi" w:cstheme="minorHAnsi"/>
        </w:rPr>
      </w:pPr>
    </w:p>
    <w:p w:rsidRPr="009A6E1A" w:rsidR="00F866F9" w:rsidP="00F866F9" w:rsidRDefault="00F866F9" w14:paraId="05D90B07" w14:textId="77777777">
      <w:pPr>
        <w:numPr>
          <w:ilvl w:val="0"/>
          <w:numId w:val="1"/>
        </w:numPr>
        <w:textAlignment w:val="baseline"/>
        <w:rPr>
          <w:rFonts w:asciiTheme="minorHAnsi" w:hAnsiTheme="minorHAnsi" w:cstheme="minorHAnsi"/>
          <w:color w:val="000000"/>
        </w:rPr>
      </w:pPr>
      <w:r w:rsidRPr="009A6E1A">
        <w:rPr>
          <w:rFonts w:asciiTheme="minorHAnsi" w:hAnsiTheme="minorHAnsi" w:cstheme="minorHAnsi"/>
          <w:color w:val="000000"/>
        </w:rPr>
        <w:t>To offer parents a loving, supportive space in which to explore practical tools for raising faithful kids.</w:t>
      </w:r>
    </w:p>
    <w:p w:rsidRPr="009A6E1A" w:rsidR="00F866F9" w:rsidP="00F866F9" w:rsidRDefault="00F866F9" w14:paraId="7288ACE2" w14:textId="77777777">
      <w:pPr>
        <w:numPr>
          <w:ilvl w:val="0"/>
          <w:numId w:val="1"/>
        </w:numPr>
        <w:textAlignment w:val="baseline"/>
        <w:rPr>
          <w:rFonts w:asciiTheme="minorHAnsi" w:hAnsiTheme="minorHAnsi" w:cstheme="minorHAnsi"/>
          <w:color w:val="000000"/>
        </w:rPr>
      </w:pPr>
      <w:r w:rsidRPr="009A6E1A">
        <w:rPr>
          <w:rFonts w:asciiTheme="minorHAnsi" w:hAnsiTheme="minorHAnsi" w:cstheme="minorHAnsi"/>
          <w:color w:val="000000"/>
        </w:rPr>
        <w:t xml:space="preserve">To offer parents additional language and understanding </w:t>
      </w:r>
      <w:r>
        <w:rPr>
          <w:rFonts w:asciiTheme="minorHAnsi" w:hAnsiTheme="minorHAnsi" w:cstheme="minorHAnsi"/>
          <w:color w:val="000000"/>
        </w:rPr>
        <w:t>that target the foundations of our life with God, helping them grow more confident and comfortable as they influence their children toward an all-in faith</w:t>
      </w:r>
      <w:r w:rsidRPr="009A6E1A">
        <w:rPr>
          <w:rFonts w:asciiTheme="minorHAnsi" w:hAnsiTheme="minorHAnsi" w:cstheme="minorHAnsi"/>
          <w:color w:val="000000"/>
        </w:rPr>
        <w:t>.</w:t>
      </w:r>
    </w:p>
    <w:p w:rsidRPr="009A6E1A" w:rsidR="00F866F9" w:rsidP="00F866F9" w:rsidRDefault="00F866F9" w14:paraId="005D53CA" w14:textId="77777777">
      <w:pPr>
        <w:numPr>
          <w:ilvl w:val="0"/>
          <w:numId w:val="1"/>
        </w:numPr>
        <w:textAlignment w:val="baseline"/>
        <w:rPr>
          <w:rFonts w:asciiTheme="minorHAnsi" w:hAnsiTheme="minorHAnsi" w:cstheme="minorHAnsi"/>
          <w:color w:val="000000"/>
        </w:rPr>
      </w:pPr>
      <w:r w:rsidRPr="411C83F5" w:rsidR="00F866F9">
        <w:rPr>
          <w:rFonts w:ascii="Calibri" w:hAnsi="Calibri" w:cs="Calibri" w:asciiTheme="minorAscii" w:hAnsiTheme="minorAscii" w:cstheme="minorAscii"/>
          <w:color w:val="000000" w:themeColor="text1" w:themeTint="FF" w:themeShade="FF"/>
        </w:rPr>
        <w:t>To offer parents spiritual experiences and a space to process and reflect upon those experiences</w:t>
      </w:r>
      <w:r w:rsidRPr="411C83F5" w:rsidR="00F866F9">
        <w:rPr>
          <w:rFonts w:ascii="Calibri" w:hAnsi="Calibri" w:cs="Calibri" w:asciiTheme="minorAscii" w:hAnsiTheme="minorAscii" w:cstheme="minorAscii"/>
          <w:color w:val="000000" w:themeColor="text1" w:themeTint="FF" w:themeShade="FF"/>
        </w:rPr>
        <w:t>—then migrate those experiences into their homes</w:t>
      </w:r>
      <w:r w:rsidRPr="411C83F5" w:rsidR="00F866F9">
        <w:rPr>
          <w:rFonts w:ascii="Calibri" w:hAnsi="Calibri" w:cs="Calibri" w:asciiTheme="minorAscii" w:hAnsiTheme="minorAscii" w:cstheme="minorAscii"/>
          <w:color w:val="000000" w:themeColor="text1" w:themeTint="FF" w:themeShade="FF"/>
        </w:rPr>
        <w:t>.</w:t>
      </w:r>
    </w:p>
    <w:p w:rsidR="7C5DF5D6" w:rsidP="411C83F5" w:rsidRDefault="7C5DF5D6" w14:paraId="314BDA99" w14:textId="202A6B1A">
      <w:pPr>
        <w:pStyle w:val="Normal"/>
        <w:numPr>
          <w:ilvl w:val="0"/>
          <w:numId w:val="1"/>
        </w:numPr>
        <w:rPr>
          <w:rFonts w:ascii="Calibri" w:hAnsi="Calibri" w:eastAsia="Times New Roman" w:cs="Calibri" w:asciiTheme="minorAscii" w:hAnsiTheme="minorAscii" w:cstheme="minorAscii"/>
          <w:color w:val="000000" w:themeColor="text1" w:themeTint="FF" w:themeShade="FF"/>
        </w:rPr>
      </w:pPr>
      <w:r w:rsidRPr="411C83F5" w:rsidR="7C5DF5D6">
        <w:rPr>
          <w:rFonts w:ascii="Calibri" w:hAnsi="Calibri" w:eastAsia="Times New Roman" w:cs="Calibri" w:asciiTheme="minorAscii" w:hAnsiTheme="minorAscii" w:cstheme="minorAscii"/>
          <w:color w:val="000000" w:themeColor="text1" w:themeTint="FF" w:themeShade="FF"/>
        </w:rPr>
        <w:t xml:space="preserve">To offer parents basic tools for sharing spiritual experiences with children of a variety of ages.   </w:t>
      </w:r>
    </w:p>
    <w:p w:rsidRPr="009A6E1A" w:rsidR="00F866F9" w:rsidP="00F866F9" w:rsidRDefault="00F866F9" w14:paraId="17641F43" w14:textId="77777777">
      <w:pPr>
        <w:textAlignment w:val="baseline"/>
        <w:rPr>
          <w:rFonts w:asciiTheme="minorHAnsi" w:hAnsiTheme="minorHAnsi" w:cstheme="minorHAnsi"/>
          <w:color w:val="000000"/>
        </w:rPr>
      </w:pPr>
    </w:p>
    <w:p w:rsidRPr="009A6E1A" w:rsidR="00F866F9" w:rsidP="7120AC30" w:rsidRDefault="00F866F9" w14:paraId="77100DA0" w14:textId="36A7D6B2">
      <w:pPr>
        <w:rPr>
          <w:rFonts w:ascii="Calibri" w:hAnsi="Calibri" w:cs="Calibri" w:asciiTheme="minorAscii" w:hAnsiTheme="minorAscii" w:cstheme="minorAscii"/>
        </w:rPr>
      </w:pPr>
      <w:r w:rsidRPr="7120AC30" w:rsidR="00F866F9">
        <w:rPr>
          <w:rFonts w:ascii="Calibri" w:hAnsi="Calibri" w:cs="Calibri" w:asciiTheme="minorAscii" w:hAnsiTheme="minorAscii" w:cstheme="minorAscii"/>
          <w:color w:val="000000" w:themeColor="text1" w:themeTint="FF" w:themeShade="FF"/>
        </w:rPr>
        <w:t>*</w:t>
      </w:r>
      <w:r w:rsidRPr="7120AC30" w:rsidR="00F866F9">
        <w:rPr>
          <w:rFonts w:ascii="Calibri" w:hAnsi="Calibri" w:cs="Calibri" w:asciiTheme="minorAscii" w:hAnsiTheme="minorAscii" w:cstheme="minorAscii"/>
          <w:color w:val="000000" w:themeColor="text1" w:themeTint="FF" w:themeShade="FF"/>
          <w:u w:val="single"/>
        </w:rPr>
        <w:t>A Note About Intended Audience:</w:t>
      </w:r>
      <w:r w:rsidRPr="7120AC30" w:rsidR="00F866F9">
        <w:rPr>
          <w:rFonts w:ascii="Calibri" w:hAnsi="Calibri" w:cs="Calibri" w:asciiTheme="minorAscii" w:hAnsiTheme="minorAscii" w:cstheme="minorAscii"/>
          <w:color w:val="000000" w:themeColor="text1" w:themeTint="FF" w:themeShade="FF"/>
        </w:rPr>
        <w:t xml:space="preserve"> </w:t>
      </w:r>
      <w:r w:rsidRPr="7120AC30" w:rsidR="00F866F9">
        <w:rPr>
          <w:rFonts w:ascii="Calibri" w:hAnsi="Calibri" w:cs="Calibri" w:asciiTheme="minorAscii" w:hAnsiTheme="minorAscii" w:cstheme="minorAscii"/>
          <w:i w:val="1"/>
          <w:iCs w:val="1"/>
          <w:color w:val="000000" w:themeColor="text1" w:themeTint="FF" w:themeShade="FF"/>
        </w:rPr>
        <w:t>Practical Tools for Raising Faithful Kids</w:t>
      </w:r>
      <w:r w:rsidRPr="7120AC30" w:rsidR="00F866F9">
        <w:rPr>
          <w:rFonts w:ascii="Calibri" w:hAnsi="Calibri" w:cs="Calibri" w:asciiTheme="minorAscii" w:hAnsiTheme="minorAscii" w:cstheme="minorAscii"/>
          <w:color w:val="000000" w:themeColor="text1" w:themeTint="FF" w:themeShade="FF"/>
        </w:rPr>
        <w:t xml:space="preserve"> was </w:t>
      </w:r>
      <w:r w:rsidRPr="7120AC30" w:rsidR="00F866F9">
        <w:rPr>
          <w:rFonts w:ascii="Calibri" w:hAnsi="Calibri" w:cs="Calibri" w:asciiTheme="minorAscii" w:hAnsiTheme="minorAscii" w:cstheme="minorAscii"/>
          <w:color w:val="000000" w:themeColor="text1" w:themeTint="FF" w:themeShade="FF"/>
        </w:rPr>
        <w:t>created</w:t>
      </w:r>
      <w:r w:rsidRPr="7120AC30" w:rsidR="00F866F9">
        <w:rPr>
          <w:rFonts w:ascii="Calibri" w:hAnsi="Calibri" w:cs="Calibri" w:asciiTheme="minorAscii" w:hAnsiTheme="minorAscii" w:cstheme="minorAscii"/>
          <w:color w:val="000000" w:themeColor="text1" w:themeTint="FF" w:themeShade="FF"/>
        </w:rPr>
        <w:t xml:space="preserve"> for parents. </w:t>
      </w:r>
      <w:r w:rsidRPr="7120AC30" w:rsidR="73091F6F">
        <w:rPr>
          <w:rFonts w:ascii="Calibri" w:hAnsi="Calibri" w:cs="Calibri" w:asciiTheme="minorAscii" w:hAnsiTheme="minorAscii" w:cstheme="minorAscii"/>
          <w:color w:val="000000" w:themeColor="text1" w:themeTint="FF" w:themeShade="FF"/>
        </w:rPr>
        <w:t>H</w:t>
      </w:r>
      <w:r w:rsidRPr="7120AC30" w:rsidR="00F866F9">
        <w:rPr>
          <w:rFonts w:ascii="Calibri" w:hAnsi="Calibri" w:cs="Calibri" w:asciiTheme="minorAscii" w:hAnsiTheme="minorAscii" w:cstheme="minorAscii"/>
          <w:color w:val="000000" w:themeColor="text1" w:themeTint="FF" w:themeShade="FF"/>
        </w:rPr>
        <w:t xml:space="preserve">owever, </w:t>
      </w:r>
      <w:r w:rsidRPr="7120AC30" w:rsidR="0712A71D">
        <w:rPr>
          <w:rFonts w:ascii="Calibri" w:hAnsi="Calibri" w:cs="Calibri" w:asciiTheme="minorAscii" w:hAnsiTheme="minorAscii" w:cstheme="minorAscii"/>
          <w:color w:val="000000" w:themeColor="text1" w:themeTint="FF" w:themeShade="FF"/>
        </w:rPr>
        <w:t>we expect</w:t>
      </w:r>
      <w:r w:rsidRPr="7120AC30" w:rsidR="00F866F9">
        <w:rPr>
          <w:rFonts w:ascii="Calibri" w:hAnsi="Calibri" w:cs="Calibri" w:asciiTheme="minorAscii" w:hAnsiTheme="minorAscii" w:cstheme="minorAscii"/>
          <w:color w:val="000000" w:themeColor="text1" w:themeTint="FF" w:themeShade="FF"/>
        </w:rPr>
        <w:t xml:space="preserve"> group</w:t>
      </w:r>
      <w:r w:rsidRPr="7120AC30" w:rsidR="4542C28A">
        <w:rPr>
          <w:rFonts w:ascii="Calibri" w:hAnsi="Calibri" w:cs="Calibri" w:asciiTheme="minorAscii" w:hAnsiTheme="minorAscii" w:cstheme="minorAscii"/>
          <w:color w:val="000000" w:themeColor="text1" w:themeTint="FF" w:themeShade="FF"/>
        </w:rPr>
        <w:t>s</w:t>
      </w:r>
      <w:r w:rsidRPr="7120AC30" w:rsidR="00F866F9">
        <w:rPr>
          <w:rFonts w:ascii="Calibri" w:hAnsi="Calibri" w:cs="Calibri" w:asciiTheme="minorAscii" w:hAnsiTheme="minorAscii" w:cstheme="minorAscii"/>
          <w:color w:val="000000" w:themeColor="text1" w:themeTint="FF" w:themeShade="FF"/>
        </w:rPr>
        <w:t xml:space="preserve"> i</w:t>
      </w:r>
      <w:r w:rsidRPr="7120AC30" w:rsidR="1196B442">
        <w:rPr>
          <w:rFonts w:ascii="Calibri" w:hAnsi="Calibri" w:cs="Calibri" w:asciiTheme="minorAscii" w:hAnsiTheme="minorAscii" w:cstheme="minorAscii"/>
          <w:color w:val="000000" w:themeColor="text1" w:themeTint="FF" w:themeShade="FF"/>
        </w:rPr>
        <w:t>nterested in this resource will include</w:t>
      </w:r>
      <w:r w:rsidRPr="7120AC30" w:rsidR="00F866F9">
        <w:rPr>
          <w:rFonts w:ascii="Calibri" w:hAnsi="Calibri" w:cs="Calibri" w:asciiTheme="minorAscii" w:hAnsiTheme="minorAscii" w:cstheme="minorAscii"/>
          <w:color w:val="000000" w:themeColor="text1" w:themeTint="FF" w:themeShade="FF"/>
        </w:rPr>
        <w:t xml:space="preserve"> parents, </w:t>
      </w:r>
      <w:r w:rsidRPr="7120AC30" w:rsidR="00F866F9">
        <w:rPr>
          <w:rFonts w:ascii="Calibri" w:hAnsi="Calibri" w:cs="Calibri" w:asciiTheme="minorAscii" w:hAnsiTheme="minorAscii" w:cstheme="minorAscii"/>
          <w:color w:val="000000" w:themeColor="text1" w:themeTint="FF" w:themeShade="FF"/>
        </w:rPr>
        <w:t>g</w:t>
      </w:r>
      <w:r w:rsidRPr="7120AC30" w:rsidR="00F866F9">
        <w:rPr>
          <w:rFonts w:ascii="Calibri" w:hAnsi="Calibri" w:cs="Calibri" w:asciiTheme="minorAscii" w:hAnsiTheme="minorAscii" w:cstheme="minorAscii"/>
          <w:color w:val="000000" w:themeColor="text1" w:themeTint="FF" w:themeShade="FF"/>
        </w:rPr>
        <w:t xml:space="preserve">randparents, and </w:t>
      </w:r>
      <w:r w:rsidRPr="7120AC30" w:rsidR="00F866F9">
        <w:rPr>
          <w:rFonts w:ascii="Calibri" w:hAnsi="Calibri" w:cs="Calibri" w:asciiTheme="minorAscii" w:hAnsiTheme="minorAscii" w:cstheme="minorAscii"/>
          <w:color w:val="000000" w:themeColor="text1" w:themeTint="FF" w:themeShade="FF"/>
        </w:rPr>
        <w:t>g</w:t>
      </w:r>
      <w:r w:rsidRPr="7120AC30" w:rsidR="00F866F9">
        <w:rPr>
          <w:rFonts w:ascii="Calibri" w:hAnsi="Calibri" w:cs="Calibri" w:asciiTheme="minorAscii" w:hAnsiTheme="minorAscii" w:cstheme="minorAscii"/>
          <w:color w:val="000000" w:themeColor="text1" w:themeTint="FF" w:themeShade="FF"/>
        </w:rPr>
        <w:t xml:space="preserve">odparents. Therefore, </w:t>
      </w:r>
      <w:r w:rsidRPr="7120AC30" w:rsidR="32E72480">
        <w:rPr>
          <w:rFonts w:ascii="Calibri" w:hAnsi="Calibri" w:cs="Calibri" w:asciiTheme="minorAscii" w:hAnsiTheme="minorAscii" w:cstheme="minorAscii"/>
          <w:color w:val="000000" w:themeColor="text1" w:themeTint="FF" w:themeShade="FF"/>
        </w:rPr>
        <w:t>we'</w:t>
      </w:r>
      <w:r w:rsidRPr="7120AC30" w:rsidR="00F866F9">
        <w:rPr>
          <w:rFonts w:ascii="Calibri" w:hAnsi="Calibri" w:cs="Calibri" w:asciiTheme="minorAscii" w:hAnsiTheme="minorAscii" w:cstheme="minorAscii"/>
          <w:color w:val="000000" w:themeColor="text1" w:themeTint="FF" w:themeShade="FF"/>
        </w:rPr>
        <w:t>ve used terms like “household” and “the children you love” throughout this curriculum to be as inclusive as possible.</w:t>
      </w:r>
    </w:p>
    <w:p w:rsidRPr="009A6E1A" w:rsidR="00F866F9" w:rsidP="00F866F9" w:rsidRDefault="00F866F9" w14:paraId="3DE7BBDA" w14:textId="77777777">
      <w:pPr>
        <w:rPr>
          <w:rFonts w:asciiTheme="minorHAnsi" w:hAnsiTheme="minorHAnsi" w:cstheme="minorHAnsi"/>
          <w:color w:val="000000"/>
          <w:u w:val="single"/>
        </w:rPr>
      </w:pPr>
    </w:p>
    <w:p w:rsidRPr="006161AE" w:rsidR="00F866F9" w:rsidP="00F866F9" w:rsidRDefault="00F866F9" w14:paraId="7E1E687E" w14:textId="77777777">
      <w:pPr>
        <w:rPr>
          <w:rFonts w:asciiTheme="minorHAnsi" w:hAnsiTheme="minorHAnsi" w:cstheme="minorHAnsi"/>
          <w:b/>
        </w:rPr>
      </w:pPr>
      <w:r w:rsidRPr="006161AE">
        <w:rPr>
          <w:rFonts w:asciiTheme="minorHAnsi" w:hAnsiTheme="minorHAnsi" w:cstheme="minorHAnsi"/>
          <w:b/>
          <w:color w:val="000000"/>
        </w:rPr>
        <w:t xml:space="preserve">Location: </w:t>
      </w:r>
      <w:r>
        <w:rPr>
          <w:rFonts w:asciiTheme="minorHAnsi" w:hAnsiTheme="minorHAnsi" w:cstheme="minorHAnsi"/>
          <w:b/>
          <w:color w:val="000000"/>
        </w:rPr>
        <w:t xml:space="preserve">Online and </w:t>
      </w:r>
      <w:r w:rsidRPr="006161AE">
        <w:rPr>
          <w:rFonts w:asciiTheme="minorHAnsi" w:hAnsiTheme="minorHAnsi" w:cstheme="minorHAnsi"/>
          <w:b/>
          <w:color w:val="000000"/>
        </w:rPr>
        <w:t>Onsite</w:t>
      </w:r>
    </w:p>
    <w:p w:rsidRPr="009A6E1A" w:rsidR="00F866F9" w:rsidP="00F866F9" w:rsidRDefault="00F866F9" w14:paraId="6F9BA2DB" w14:textId="77777777">
      <w:pPr>
        <w:rPr>
          <w:rFonts w:asciiTheme="minorHAnsi" w:hAnsiTheme="minorHAnsi" w:cstheme="minorHAnsi"/>
        </w:rPr>
      </w:pPr>
    </w:p>
    <w:p w:rsidRPr="009A6E1A" w:rsidR="00F866F9" w:rsidP="411C83F5" w:rsidRDefault="00F866F9" w14:paraId="40C399C7" w14:textId="39C4AF11">
      <w:pPr>
        <w:rPr>
          <w:rFonts w:ascii="Calibri" w:hAnsi="Calibri" w:cs="Calibri" w:asciiTheme="minorAscii" w:hAnsiTheme="minorAscii" w:cstheme="minorAscii"/>
        </w:rPr>
      </w:pPr>
      <w:r w:rsidRPr="7120AC30" w:rsidR="00F866F9">
        <w:rPr>
          <w:rFonts w:ascii="Calibri" w:hAnsi="Calibri" w:cs="Calibri" w:asciiTheme="minorAscii" w:hAnsiTheme="minorAscii" w:cstheme="minorAscii"/>
          <w:color w:val="000000" w:themeColor="text1" w:themeTint="FF" w:themeShade="FF"/>
        </w:rPr>
        <w:t xml:space="preserve">All six sessions in </w:t>
      </w:r>
      <w:r w:rsidRPr="7120AC30" w:rsidR="00F866F9">
        <w:rPr>
          <w:rFonts w:ascii="Calibri" w:hAnsi="Calibri" w:cs="Calibri" w:asciiTheme="minorAscii" w:hAnsiTheme="minorAscii" w:cstheme="minorAscii"/>
          <w:i w:val="1"/>
          <w:iCs w:val="1"/>
          <w:color w:val="000000" w:themeColor="text1" w:themeTint="FF" w:themeShade="FF"/>
        </w:rPr>
        <w:t>Practical Tools for Raising Faithful Kid</w:t>
      </w:r>
      <w:r w:rsidRPr="7120AC30" w:rsidR="00F866F9">
        <w:rPr>
          <w:rFonts w:ascii="Calibri" w:hAnsi="Calibri" w:cs="Calibri" w:asciiTheme="minorAscii" w:hAnsiTheme="minorAscii" w:cstheme="minorAscii"/>
          <w:i w:val="1"/>
          <w:iCs w:val="1"/>
          <w:color w:val="000000" w:themeColor="text1" w:themeTint="FF" w:themeShade="FF"/>
        </w:rPr>
        <w:t>s</w:t>
      </w:r>
      <w:r w:rsidRPr="7120AC30" w:rsidR="00F866F9">
        <w:rPr>
          <w:rFonts w:ascii="Calibri" w:hAnsi="Calibri" w:cs="Calibri" w:asciiTheme="minorAscii" w:hAnsiTheme="minorAscii" w:cstheme="minorAscii"/>
          <w:color w:val="000000" w:themeColor="text1" w:themeTint="FF" w:themeShade="FF"/>
        </w:rPr>
        <w:t xml:space="preserve"> can be led in face-to-face contexts. However, </w:t>
      </w:r>
      <w:r w:rsidRPr="7120AC30" w:rsidR="00F866F9">
        <w:rPr>
          <w:rFonts w:ascii="Calibri" w:hAnsi="Calibri" w:cs="Calibri" w:asciiTheme="minorAscii" w:hAnsiTheme="minorAscii" w:cstheme="minorAscii"/>
          <w:color w:val="000000" w:themeColor="text1" w:themeTint="FF" w:themeShade="FF"/>
        </w:rPr>
        <w:t>we’ve</w:t>
      </w:r>
      <w:r w:rsidRPr="7120AC30" w:rsidR="00F866F9">
        <w:rPr>
          <w:rFonts w:ascii="Calibri" w:hAnsi="Calibri" w:cs="Calibri" w:asciiTheme="minorAscii" w:hAnsiTheme="minorAscii" w:cstheme="minorAscii"/>
          <w:color w:val="000000" w:themeColor="text1" w:themeTint="FF" w:themeShade="FF"/>
        </w:rPr>
        <w:t xml:space="preserve"> found that migrating this experience online, </w:t>
      </w:r>
      <w:r w:rsidRPr="7120AC30" w:rsidR="00F866F9">
        <w:rPr>
          <w:rFonts w:ascii="Calibri" w:hAnsi="Calibri" w:cs="Calibri" w:asciiTheme="minorAscii" w:hAnsiTheme="minorAscii" w:cstheme="minorAscii"/>
          <w:i w:val="1"/>
          <w:iCs w:val="1"/>
          <w:color w:val="000000" w:themeColor="text1" w:themeTint="FF" w:themeShade="FF"/>
        </w:rPr>
        <w:t>for all sessions except for the final one</w:t>
      </w:r>
      <w:r w:rsidRPr="7120AC30" w:rsidR="00F866F9">
        <w:rPr>
          <w:rFonts w:ascii="Calibri" w:hAnsi="Calibri" w:cs="Calibri" w:asciiTheme="minorAscii" w:hAnsiTheme="minorAscii" w:cstheme="minorAscii"/>
          <w:color w:val="000000" w:themeColor="text1" w:themeTint="FF" w:themeShade="FF"/>
        </w:rPr>
        <w:t xml:space="preserve">, helps more parents </w:t>
      </w:r>
      <w:r w:rsidRPr="7120AC30" w:rsidR="00F866F9">
        <w:rPr>
          <w:rFonts w:ascii="Calibri" w:hAnsi="Calibri" w:cs="Calibri" w:asciiTheme="minorAscii" w:hAnsiTheme="minorAscii" w:cstheme="minorAscii"/>
          <w:color w:val="000000" w:themeColor="text1" w:themeTint="FF" w:themeShade="FF"/>
        </w:rPr>
        <w:t>participate</w:t>
      </w:r>
      <w:r w:rsidRPr="7120AC30" w:rsidR="00F866F9">
        <w:rPr>
          <w:rFonts w:ascii="Calibri" w:hAnsi="Calibri" w:cs="Calibri" w:asciiTheme="minorAscii" w:hAnsiTheme="minorAscii" w:cstheme="minorAscii"/>
          <w:color w:val="000000" w:themeColor="text1" w:themeTint="FF" w:themeShade="FF"/>
        </w:rPr>
        <w:t>. One other variation—you could choose to meet in-person for the first and last sessions</w:t>
      </w:r>
      <w:r w:rsidRPr="7120AC30" w:rsidR="6E5FF979">
        <w:rPr>
          <w:rFonts w:ascii="Calibri" w:hAnsi="Calibri" w:cs="Calibri" w:asciiTheme="minorAscii" w:hAnsiTheme="minorAscii" w:cstheme="minorAscii"/>
          <w:color w:val="000000" w:themeColor="text1" w:themeTint="FF" w:themeShade="FF"/>
        </w:rPr>
        <w:t xml:space="preserve"> and include children</w:t>
      </w:r>
      <w:r w:rsidRPr="7120AC30" w:rsidR="00F866F9">
        <w:rPr>
          <w:rFonts w:ascii="Calibri" w:hAnsi="Calibri" w:cs="Calibri" w:asciiTheme="minorAscii" w:hAnsiTheme="minorAscii" w:cstheme="minorAscii"/>
          <w:color w:val="000000" w:themeColor="text1" w:themeTint="FF" w:themeShade="FF"/>
        </w:rPr>
        <w:t xml:space="preserve"> </w:t>
      </w:r>
      <w:r w:rsidRPr="7120AC30" w:rsidR="08A8278C">
        <w:rPr>
          <w:rFonts w:ascii="Calibri" w:hAnsi="Calibri" w:cs="Calibri" w:asciiTheme="minorAscii" w:hAnsiTheme="minorAscii" w:cstheme="minorAscii"/>
          <w:color w:val="000000" w:themeColor="text1" w:themeTint="FF" w:themeShade="FF"/>
        </w:rPr>
        <w:t>(</w:t>
      </w:r>
      <w:r w:rsidRPr="7120AC30" w:rsidR="107C4518">
        <w:rPr>
          <w:rFonts w:ascii="Calibri" w:hAnsi="Calibri" w:cs="Calibri" w:asciiTheme="minorAscii" w:hAnsiTheme="minorAscii" w:cstheme="minorAscii"/>
          <w:color w:val="000000" w:themeColor="text1" w:themeTint="FF" w:themeShade="FF"/>
        </w:rPr>
        <w:t>a</w:t>
      </w:r>
      <w:r w:rsidRPr="7120AC30" w:rsidR="00F866F9">
        <w:rPr>
          <w:rFonts w:ascii="Calibri" w:hAnsi="Calibri" w:cs="Calibri" w:asciiTheme="minorAscii" w:hAnsiTheme="minorAscii" w:cstheme="minorAscii"/>
          <w:color w:val="000000" w:themeColor="text1" w:themeTint="FF" w:themeShade="FF"/>
        </w:rPr>
        <w:t>s an alternative</w:t>
      </w:r>
      <w:r w:rsidRPr="7120AC30" w:rsidR="4E3927BB">
        <w:rPr>
          <w:rFonts w:ascii="Calibri" w:hAnsi="Calibri" w:cs="Calibri" w:asciiTheme="minorAscii" w:hAnsiTheme="minorAscii" w:cstheme="minorAscii"/>
          <w:color w:val="000000" w:themeColor="text1" w:themeTint="FF" w:themeShade="FF"/>
        </w:rPr>
        <w:t>)</w:t>
      </w:r>
      <w:r w:rsidRPr="7120AC30" w:rsidR="00F866F9">
        <w:rPr>
          <w:rFonts w:ascii="Calibri" w:hAnsi="Calibri" w:cs="Calibri" w:asciiTheme="minorAscii" w:hAnsiTheme="minorAscii" w:cstheme="minorAscii"/>
          <w:color w:val="000000" w:themeColor="text1" w:themeTint="FF" w:themeShade="FF"/>
        </w:rPr>
        <w:t>. The goal is to create</w:t>
      </w:r>
      <w:r w:rsidRPr="7120AC30" w:rsidR="00F866F9">
        <w:rPr>
          <w:rFonts w:ascii="Calibri" w:hAnsi="Calibri" w:cs="Calibri" w:asciiTheme="minorAscii" w:hAnsiTheme="minorAscii" w:cstheme="minorAscii"/>
          <w:color w:val="000000" w:themeColor="text1" w:themeTint="FF" w:themeShade="FF"/>
        </w:rPr>
        <w:t xml:space="preserve"> a loving, supportive community</w:t>
      </w:r>
      <w:r w:rsidRPr="7120AC30" w:rsidR="4C05D7DB">
        <w:rPr>
          <w:rFonts w:ascii="Calibri" w:hAnsi="Calibri" w:cs="Calibri" w:asciiTheme="minorAscii" w:hAnsiTheme="minorAscii" w:cstheme="minorAscii"/>
          <w:color w:val="000000" w:themeColor="text1" w:themeTint="FF" w:themeShade="FF"/>
        </w:rPr>
        <w:t xml:space="preserve"> of parents</w:t>
      </w:r>
      <w:r w:rsidRPr="7120AC30" w:rsidR="00F866F9">
        <w:rPr>
          <w:rFonts w:ascii="Calibri" w:hAnsi="Calibri" w:cs="Calibri" w:asciiTheme="minorAscii" w:hAnsiTheme="minorAscii" w:cstheme="minorAscii"/>
          <w:color w:val="000000" w:themeColor="text1" w:themeTint="FF" w:themeShade="FF"/>
        </w:rPr>
        <w:t xml:space="preserve"> together. </w:t>
      </w:r>
      <w:r w:rsidRPr="7120AC30" w:rsidR="00F866F9">
        <w:rPr>
          <w:rFonts w:ascii="Calibri" w:hAnsi="Calibri" w:cs="Calibri" w:asciiTheme="minorAscii" w:hAnsiTheme="minorAscii" w:cstheme="minorAscii"/>
          <w:color w:val="000000" w:themeColor="text1" w:themeTint="FF" w:themeShade="FF"/>
        </w:rPr>
        <w:t>The sessions are all</w:t>
      </w:r>
      <w:r w:rsidRPr="7120AC30" w:rsidR="00F866F9">
        <w:rPr>
          <w:rFonts w:ascii="Calibri" w:hAnsi="Calibri" w:cs="Calibri" w:asciiTheme="minorAscii" w:hAnsiTheme="minorAscii" w:cstheme="minorAscii"/>
          <w:color w:val="000000" w:themeColor="text1" w:themeTint="FF" w:themeShade="FF"/>
        </w:rPr>
        <w:t xml:space="preserve"> one</w:t>
      </w:r>
      <w:r w:rsidRPr="7120AC30" w:rsidR="00F866F9">
        <w:rPr>
          <w:rFonts w:ascii="Calibri" w:hAnsi="Calibri" w:cs="Calibri" w:asciiTheme="minorAscii" w:hAnsiTheme="minorAscii" w:cstheme="minorAscii"/>
          <w:color w:val="000000" w:themeColor="text1" w:themeTint="FF" w:themeShade="FF"/>
        </w:rPr>
        <w:t xml:space="preserve"> </w:t>
      </w:r>
      <w:r w:rsidRPr="7120AC30" w:rsidR="00F866F9">
        <w:rPr>
          <w:rFonts w:ascii="Calibri" w:hAnsi="Calibri" w:cs="Calibri" w:asciiTheme="minorAscii" w:hAnsiTheme="minorAscii" w:cstheme="minorAscii"/>
          <w:color w:val="000000" w:themeColor="text1" w:themeTint="FF" w:themeShade="FF"/>
        </w:rPr>
        <w:t xml:space="preserve">hour, </w:t>
      </w:r>
      <w:r w:rsidRPr="7120AC30" w:rsidR="7E50E62F">
        <w:rPr>
          <w:rFonts w:ascii="Calibri" w:hAnsi="Calibri" w:cs="Calibri" w:asciiTheme="minorAscii" w:hAnsiTheme="minorAscii" w:cstheme="minorAscii"/>
          <w:color w:val="000000" w:themeColor="text1" w:themeTint="FF" w:themeShade="FF"/>
        </w:rPr>
        <w:t>recommended for</w:t>
      </w:r>
      <w:r w:rsidRPr="7120AC30" w:rsidR="00F866F9">
        <w:rPr>
          <w:rFonts w:ascii="Calibri" w:hAnsi="Calibri" w:cs="Calibri" w:asciiTheme="minorAscii" w:hAnsiTheme="minorAscii" w:cstheme="minorAscii"/>
          <w:color w:val="000000" w:themeColor="text1" w:themeTint="FF" w:themeShade="FF"/>
        </w:rPr>
        <w:t xml:space="preserve"> weekday evenings. This allow</w:t>
      </w:r>
      <w:r w:rsidRPr="7120AC30" w:rsidR="00F866F9">
        <w:rPr>
          <w:rFonts w:ascii="Calibri" w:hAnsi="Calibri" w:cs="Calibri" w:asciiTheme="minorAscii" w:hAnsiTheme="minorAscii" w:cstheme="minorAscii"/>
          <w:color w:val="000000" w:themeColor="text1" w:themeTint="FF" w:themeShade="FF"/>
        </w:rPr>
        <w:t>s</w:t>
      </w:r>
      <w:r w:rsidRPr="7120AC30" w:rsidR="00F866F9">
        <w:rPr>
          <w:rFonts w:ascii="Calibri" w:hAnsi="Calibri" w:cs="Calibri" w:asciiTheme="minorAscii" w:hAnsiTheme="minorAscii" w:cstheme="minorAscii"/>
          <w:color w:val="000000" w:themeColor="text1" w:themeTint="FF" w:themeShade="FF"/>
        </w:rPr>
        <w:t xml:space="preserve"> parents to join the session</w:t>
      </w:r>
      <w:r w:rsidRPr="7120AC30" w:rsidR="00F866F9">
        <w:rPr>
          <w:rFonts w:ascii="Calibri" w:hAnsi="Calibri" w:cs="Calibri" w:asciiTheme="minorAscii" w:hAnsiTheme="minorAscii" w:cstheme="minorAscii"/>
          <w:color w:val="000000" w:themeColor="text1" w:themeTint="FF" w:themeShade="FF"/>
        </w:rPr>
        <w:t>s</w:t>
      </w:r>
      <w:r w:rsidRPr="7120AC30" w:rsidR="00F866F9">
        <w:rPr>
          <w:rFonts w:ascii="Calibri" w:hAnsi="Calibri" w:cs="Calibri" w:asciiTheme="minorAscii" w:hAnsiTheme="minorAscii" w:cstheme="minorAscii"/>
          <w:color w:val="000000" w:themeColor="text1" w:themeTint="FF" w:themeShade="FF"/>
        </w:rPr>
        <w:t xml:space="preserve"> after putting their children to bed</w:t>
      </w:r>
      <w:r w:rsidRPr="7120AC30" w:rsidR="4E09D550">
        <w:rPr>
          <w:rFonts w:ascii="Calibri" w:hAnsi="Calibri" w:cs="Calibri" w:asciiTheme="minorAscii" w:hAnsiTheme="minorAscii" w:cstheme="minorAscii"/>
          <w:color w:val="000000" w:themeColor="text1" w:themeTint="FF" w:themeShade="FF"/>
        </w:rPr>
        <w:t>,</w:t>
      </w:r>
      <w:r w:rsidRPr="7120AC30" w:rsidR="00F866F9">
        <w:rPr>
          <w:rFonts w:ascii="Calibri" w:hAnsi="Calibri" w:cs="Calibri" w:asciiTheme="minorAscii" w:hAnsiTheme="minorAscii" w:cstheme="minorAscii"/>
          <w:color w:val="000000" w:themeColor="text1" w:themeTint="FF" w:themeShade="FF"/>
        </w:rPr>
        <w:t xml:space="preserve"> and for some households</w:t>
      </w:r>
      <w:r w:rsidRPr="7120AC30" w:rsidR="630F3E9D">
        <w:rPr>
          <w:rFonts w:ascii="Calibri" w:hAnsi="Calibri" w:cs="Calibri" w:asciiTheme="minorAscii" w:hAnsiTheme="minorAscii" w:cstheme="minorAscii"/>
          <w:color w:val="000000" w:themeColor="text1" w:themeTint="FF" w:themeShade="FF"/>
        </w:rPr>
        <w:t>,</w:t>
      </w:r>
      <w:r w:rsidRPr="7120AC30" w:rsidR="00F866F9">
        <w:rPr>
          <w:rFonts w:ascii="Calibri" w:hAnsi="Calibri" w:cs="Calibri" w:asciiTheme="minorAscii" w:hAnsiTheme="minorAscii" w:cstheme="minorAscii"/>
          <w:color w:val="000000" w:themeColor="text1" w:themeTint="FF" w:themeShade="FF"/>
        </w:rPr>
        <w:t xml:space="preserve"> it allow</w:t>
      </w:r>
      <w:r w:rsidRPr="7120AC30" w:rsidR="00F866F9">
        <w:rPr>
          <w:rFonts w:ascii="Calibri" w:hAnsi="Calibri" w:cs="Calibri" w:asciiTheme="minorAscii" w:hAnsiTheme="minorAscii" w:cstheme="minorAscii"/>
          <w:color w:val="000000" w:themeColor="text1" w:themeTint="FF" w:themeShade="FF"/>
        </w:rPr>
        <w:t>s</w:t>
      </w:r>
      <w:r w:rsidRPr="7120AC30" w:rsidR="00F866F9">
        <w:rPr>
          <w:rFonts w:ascii="Calibri" w:hAnsi="Calibri" w:cs="Calibri" w:asciiTheme="minorAscii" w:hAnsiTheme="minorAscii" w:cstheme="minorAscii"/>
          <w:color w:val="000000" w:themeColor="text1" w:themeTint="FF" w:themeShade="FF"/>
        </w:rPr>
        <w:t xml:space="preserve"> both parents to </w:t>
      </w:r>
      <w:r w:rsidRPr="7120AC30" w:rsidR="00F866F9">
        <w:rPr>
          <w:rFonts w:ascii="Calibri" w:hAnsi="Calibri" w:cs="Calibri" w:asciiTheme="minorAscii" w:hAnsiTheme="minorAscii" w:cstheme="minorAscii"/>
          <w:color w:val="000000" w:themeColor="text1" w:themeTint="FF" w:themeShade="FF"/>
        </w:rPr>
        <w:t>parti</w:t>
      </w:r>
      <w:r w:rsidRPr="7120AC30" w:rsidR="00F866F9">
        <w:rPr>
          <w:rFonts w:ascii="Calibri" w:hAnsi="Calibri" w:cs="Calibri" w:asciiTheme="minorAscii" w:hAnsiTheme="minorAscii" w:cstheme="minorAscii"/>
          <w:color w:val="000000" w:themeColor="text1" w:themeTint="FF" w:themeShade="FF"/>
        </w:rPr>
        <w:t>cipate</w:t>
      </w:r>
      <w:r w:rsidRPr="7120AC30" w:rsidR="00F866F9">
        <w:rPr>
          <w:rFonts w:ascii="Calibri" w:hAnsi="Calibri" w:cs="Calibri" w:asciiTheme="minorAscii" w:hAnsiTheme="minorAscii" w:cstheme="minorAscii"/>
          <w:color w:val="000000" w:themeColor="text1" w:themeTint="FF" w:themeShade="FF"/>
        </w:rPr>
        <w:t xml:space="preserve"> with</w:t>
      </w:r>
      <w:r w:rsidRPr="7120AC30" w:rsidR="00F866F9">
        <w:rPr>
          <w:rFonts w:ascii="Calibri" w:hAnsi="Calibri" w:cs="Calibri" w:asciiTheme="minorAscii" w:hAnsiTheme="minorAscii" w:cstheme="minorAscii"/>
          <w:color w:val="000000" w:themeColor="text1" w:themeTint="FF" w:themeShade="FF"/>
        </w:rPr>
        <w:t>out getting a babysitter. It also ke</w:t>
      </w:r>
      <w:r w:rsidRPr="7120AC30" w:rsidR="00F866F9">
        <w:rPr>
          <w:rFonts w:ascii="Calibri" w:hAnsi="Calibri" w:cs="Calibri" w:asciiTheme="minorAscii" w:hAnsiTheme="minorAscii" w:cstheme="minorAscii"/>
          <w:color w:val="000000" w:themeColor="text1" w:themeTint="FF" w:themeShade="FF"/>
        </w:rPr>
        <w:t>eps</w:t>
      </w:r>
      <w:r w:rsidRPr="7120AC30" w:rsidR="00F866F9">
        <w:rPr>
          <w:rFonts w:ascii="Calibri" w:hAnsi="Calibri" w:cs="Calibri" w:asciiTheme="minorAscii" w:hAnsiTheme="minorAscii" w:cstheme="minorAscii"/>
          <w:color w:val="000000" w:themeColor="text1" w:themeTint="FF" w:themeShade="FF"/>
        </w:rPr>
        <w:t xml:space="preserve"> the commitment level reasonable by saving participants an extra trip to church. This series could also work well during a Sunday morning formation hour while children are in a separate class.</w:t>
      </w:r>
    </w:p>
    <w:p w:rsidRPr="009A6E1A" w:rsidR="00F866F9" w:rsidP="00F866F9" w:rsidRDefault="00F866F9" w14:paraId="2AEF48A0" w14:textId="77777777">
      <w:pPr>
        <w:rPr>
          <w:rFonts w:asciiTheme="minorHAnsi" w:hAnsiTheme="minorHAnsi" w:cstheme="minorHAnsi"/>
        </w:rPr>
      </w:pPr>
    </w:p>
    <w:p w:rsidRPr="00145C36" w:rsidR="00F866F9" w:rsidP="00F866F9" w:rsidRDefault="00F866F9" w14:paraId="38C1FA17" w14:textId="77777777">
      <w:pPr>
        <w:rPr>
          <w:rFonts w:asciiTheme="minorHAnsi" w:hAnsiTheme="minorHAnsi" w:cstheme="minorHAnsi"/>
          <w:b/>
        </w:rPr>
      </w:pPr>
      <w:r w:rsidRPr="00145C36">
        <w:rPr>
          <w:rFonts w:asciiTheme="minorHAnsi" w:hAnsiTheme="minorHAnsi" w:cstheme="minorHAnsi"/>
          <w:b/>
          <w:color w:val="000000"/>
        </w:rPr>
        <w:t>Incorporating Music</w:t>
      </w:r>
    </w:p>
    <w:p w:rsidRPr="009A6E1A" w:rsidR="00F866F9" w:rsidP="00F866F9" w:rsidRDefault="00F866F9" w14:paraId="04A427A4" w14:textId="77777777">
      <w:pPr>
        <w:rPr>
          <w:rFonts w:asciiTheme="minorHAnsi" w:hAnsiTheme="minorHAnsi" w:cstheme="minorHAnsi"/>
        </w:rPr>
      </w:pPr>
    </w:p>
    <w:p w:rsidRPr="009A6E1A" w:rsidR="00F866F9" w:rsidP="646BF025" w:rsidRDefault="00F866F9" w14:paraId="2891658B" w14:textId="1453A9D2">
      <w:pPr>
        <w:rPr>
          <w:rFonts w:ascii="Calibri" w:hAnsi="Calibri" w:cs="Calibri" w:asciiTheme="minorAscii" w:hAnsiTheme="minorAscii" w:cstheme="minorAscii"/>
        </w:rPr>
      </w:pPr>
      <w:r w:rsidRPr="7120AC30" w:rsidR="69EC536E">
        <w:rPr>
          <w:rFonts w:ascii="Calibri" w:hAnsi="Calibri" w:cs="Calibri" w:asciiTheme="minorAscii" w:hAnsiTheme="minorAscii" w:cstheme="minorAscii"/>
          <w:color w:val="000000" w:themeColor="text1" w:themeTint="FF" w:themeShade="FF"/>
        </w:rPr>
        <w:t>I (</w:t>
      </w:r>
      <w:r w:rsidRPr="7120AC30" w:rsidR="42DF12A6">
        <w:rPr>
          <w:rFonts w:ascii="Calibri" w:hAnsi="Calibri" w:cs="Calibri" w:asciiTheme="minorAscii" w:hAnsiTheme="minorAscii" w:cstheme="minorAscii"/>
          <w:color w:val="000000" w:themeColor="text1" w:themeTint="FF" w:themeShade="FF"/>
        </w:rPr>
        <w:t>Sarah</w:t>
      </w:r>
      <w:r w:rsidRPr="7120AC30" w:rsidR="66224DF8">
        <w:rPr>
          <w:rFonts w:ascii="Calibri" w:hAnsi="Calibri" w:cs="Calibri" w:asciiTheme="minorAscii" w:hAnsiTheme="minorAscii" w:cstheme="minorAscii"/>
          <w:color w:val="000000" w:themeColor="text1" w:themeTint="FF" w:themeShade="FF"/>
        </w:rPr>
        <w:t>)</w:t>
      </w:r>
      <w:r w:rsidRPr="7120AC30" w:rsidR="42DF12A6">
        <w:rPr>
          <w:rFonts w:ascii="Calibri" w:hAnsi="Calibri" w:cs="Calibri" w:asciiTheme="minorAscii" w:hAnsiTheme="minorAscii" w:cstheme="minorAscii"/>
          <w:color w:val="000000" w:themeColor="text1" w:themeTint="FF" w:themeShade="FF"/>
        </w:rPr>
        <w:t xml:space="preserve"> found it helpful</w:t>
      </w:r>
      <w:r w:rsidRPr="7120AC30" w:rsidR="00F866F9">
        <w:rPr>
          <w:rFonts w:ascii="Calibri" w:hAnsi="Calibri" w:cs="Calibri" w:asciiTheme="minorAscii" w:hAnsiTheme="minorAscii" w:cstheme="minorAscii"/>
          <w:color w:val="000000" w:themeColor="text1" w:themeTint="FF" w:themeShade="FF"/>
        </w:rPr>
        <w:t xml:space="preserve"> to ground each </w:t>
      </w:r>
      <w:r w:rsidRPr="7120AC30" w:rsidR="00F866F9">
        <w:rPr>
          <w:rFonts w:ascii="Calibri" w:hAnsi="Calibri" w:cs="Calibri" w:asciiTheme="minorAscii" w:hAnsiTheme="minorAscii" w:cstheme="minorAscii"/>
          <w:color w:val="000000" w:themeColor="text1" w:themeTint="FF" w:themeShade="FF"/>
        </w:rPr>
        <w:t>session</w:t>
      </w:r>
      <w:r w:rsidRPr="7120AC30" w:rsidR="00F866F9">
        <w:rPr>
          <w:rFonts w:ascii="Calibri" w:hAnsi="Calibri" w:cs="Calibri" w:asciiTheme="minorAscii" w:hAnsiTheme="minorAscii" w:cstheme="minorAscii"/>
          <w:color w:val="000000" w:themeColor="text1" w:themeTint="FF" w:themeShade="FF"/>
        </w:rPr>
        <w:t xml:space="preserve"> </w:t>
      </w:r>
      <w:r w:rsidRPr="7120AC30" w:rsidR="00F866F9">
        <w:rPr>
          <w:rFonts w:ascii="Calibri" w:hAnsi="Calibri" w:cs="Calibri" w:asciiTheme="minorAscii" w:hAnsiTheme="minorAscii" w:cstheme="minorAscii"/>
          <w:color w:val="000000" w:themeColor="text1" w:themeTint="FF" w:themeShade="FF"/>
        </w:rPr>
        <w:t>by</w:t>
      </w:r>
      <w:r w:rsidRPr="7120AC30" w:rsidR="00F866F9">
        <w:rPr>
          <w:rFonts w:ascii="Calibri" w:hAnsi="Calibri" w:cs="Calibri" w:asciiTheme="minorAscii" w:hAnsiTheme="minorAscii" w:cstheme="minorAscii"/>
          <w:color w:val="000000" w:themeColor="text1" w:themeTint="FF" w:themeShade="FF"/>
        </w:rPr>
        <w:t xml:space="preserve"> intentionally invit</w:t>
      </w:r>
      <w:r w:rsidRPr="7120AC30" w:rsidR="00F866F9">
        <w:rPr>
          <w:rFonts w:ascii="Calibri" w:hAnsi="Calibri" w:cs="Calibri" w:asciiTheme="minorAscii" w:hAnsiTheme="minorAscii" w:cstheme="minorAscii"/>
          <w:color w:val="000000" w:themeColor="text1" w:themeTint="FF" w:themeShade="FF"/>
        </w:rPr>
        <w:t>ing</w:t>
      </w:r>
      <w:r w:rsidRPr="7120AC30" w:rsidR="00F866F9">
        <w:rPr>
          <w:rFonts w:ascii="Calibri" w:hAnsi="Calibri" w:cs="Calibri" w:asciiTheme="minorAscii" w:hAnsiTheme="minorAscii" w:cstheme="minorAscii"/>
          <w:color w:val="000000" w:themeColor="text1" w:themeTint="FF" w:themeShade="FF"/>
        </w:rPr>
        <w:t xml:space="preserve"> God to be present with us through prayer. There are many, many ways to pray. </w:t>
      </w:r>
      <w:r w:rsidRPr="7120AC30" w:rsidR="00F866F9">
        <w:rPr>
          <w:rFonts w:ascii="Calibri" w:hAnsi="Calibri" w:cs="Calibri" w:asciiTheme="minorAscii" w:hAnsiTheme="minorAscii" w:cstheme="minorAscii"/>
          <w:color w:val="000000" w:themeColor="text1" w:themeTint="FF" w:themeShade="FF"/>
        </w:rPr>
        <w:t>S</w:t>
      </w:r>
      <w:r w:rsidRPr="7120AC30" w:rsidR="00F866F9">
        <w:rPr>
          <w:rFonts w:ascii="Calibri" w:hAnsi="Calibri" w:cs="Calibri" w:asciiTheme="minorAscii" w:hAnsiTheme="minorAscii" w:cstheme="minorAscii"/>
          <w:color w:val="000000" w:themeColor="text1" w:themeTint="FF" w:themeShade="FF"/>
        </w:rPr>
        <w:t xml:space="preserve">inging </w:t>
      </w:r>
      <w:r w:rsidRPr="7120AC30" w:rsidR="00F866F9">
        <w:rPr>
          <w:rFonts w:ascii="Calibri" w:hAnsi="Calibri" w:cs="Calibri" w:asciiTheme="minorAscii" w:hAnsiTheme="minorAscii" w:cstheme="minorAscii"/>
          <w:color w:val="000000" w:themeColor="text1" w:themeTint="FF" w:themeShade="FF"/>
        </w:rPr>
        <w:t xml:space="preserve">is </w:t>
      </w:r>
      <w:r w:rsidRPr="7120AC30" w:rsidR="00F866F9">
        <w:rPr>
          <w:rFonts w:ascii="Calibri" w:hAnsi="Calibri" w:cs="Calibri" w:asciiTheme="minorAscii" w:hAnsiTheme="minorAscii" w:cstheme="minorAscii"/>
          <w:color w:val="000000" w:themeColor="text1" w:themeTint="FF" w:themeShade="FF"/>
        </w:rPr>
        <w:t xml:space="preserve">an important way </w:t>
      </w:r>
      <w:r w:rsidRPr="7120AC30" w:rsidR="6249C39D">
        <w:rPr>
          <w:rFonts w:ascii="Calibri" w:hAnsi="Calibri" w:cs="Calibri" w:asciiTheme="minorAscii" w:hAnsiTheme="minorAscii" w:cstheme="minorAscii"/>
          <w:color w:val="000000" w:themeColor="text1" w:themeTint="FF" w:themeShade="FF"/>
        </w:rPr>
        <w:t xml:space="preserve">to </w:t>
      </w:r>
      <w:r w:rsidRPr="7120AC30" w:rsidR="00F866F9">
        <w:rPr>
          <w:rFonts w:ascii="Calibri" w:hAnsi="Calibri" w:cs="Calibri" w:asciiTheme="minorAscii" w:hAnsiTheme="minorAscii" w:cstheme="minorAscii"/>
          <w:color w:val="000000" w:themeColor="text1" w:themeTint="FF" w:themeShade="FF"/>
        </w:rPr>
        <w:t>connect with God</w:t>
      </w:r>
      <w:r w:rsidRPr="7120AC30" w:rsidR="00F866F9">
        <w:rPr>
          <w:rFonts w:ascii="Calibri" w:hAnsi="Calibri" w:cs="Calibri" w:asciiTheme="minorAscii" w:hAnsiTheme="minorAscii" w:cstheme="minorAscii"/>
          <w:color w:val="000000" w:themeColor="text1" w:themeTint="FF" w:themeShade="FF"/>
        </w:rPr>
        <w:t>,</w:t>
      </w:r>
      <w:r w:rsidRPr="7120AC30" w:rsidR="00F866F9">
        <w:rPr>
          <w:rFonts w:ascii="Calibri" w:hAnsi="Calibri" w:cs="Calibri" w:asciiTheme="minorAscii" w:hAnsiTheme="minorAscii" w:cstheme="minorAscii"/>
          <w:color w:val="000000" w:themeColor="text1" w:themeTint="FF" w:themeShade="FF"/>
        </w:rPr>
        <w:t xml:space="preserve"> and</w:t>
      </w:r>
      <w:r w:rsidRPr="7120AC30" w:rsidR="47E4D495">
        <w:rPr>
          <w:rFonts w:ascii="Calibri" w:hAnsi="Calibri" w:cs="Calibri" w:asciiTheme="minorAscii" w:hAnsiTheme="minorAscii" w:cstheme="minorAscii"/>
          <w:color w:val="000000" w:themeColor="text1" w:themeTint="FF" w:themeShade="FF"/>
        </w:rPr>
        <w:t xml:space="preserve"> can be a great tool for </w:t>
      </w:r>
      <w:r w:rsidRPr="7120AC30" w:rsidR="47E4D495">
        <w:rPr>
          <w:rFonts w:ascii="Calibri" w:hAnsi="Calibri" w:cs="Calibri" w:asciiTheme="minorAscii" w:hAnsiTheme="minorAscii" w:cstheme="minorAscii"/>
          <w:color w:val="000000" w:themeColor="text1" w:themeTint="FF" w:themeShade="FF"/>
        </w:rPr>
        <w:t>parents, since</w:t>
      </w:r>
      <w:r w:rsidRPr="7120AC30" w:rsidR="00F866F9">
        <w:rPr>
          <w:rFonts w:ascii="Calibri" w:hAnsi="Calibri" w:cs="Calibri" w:asciiTheme="minorAscii" w:hAnsiTheme="minorAscii" w:cstheme="minorAscii"/>
          <w:color w:val="000000" w:themeColor="text1" w:themeTint="FF" w:themeShade="FF"/>
        </w:rPr>
        <w:t xml:space="preserve"> children learn and memorize songs very qu</w:t>
      </w:r>
      <w:r w:rsidRPr="7120AC30" w:rsidR="00F866F9">
        <w:rPr>
          <w:rFonts w:ascii="Calibri" w:hAnsi="Calibri" w:cs="Calibri" w:asciiTheme="minorAscii" w:hAnsiTheme="minorAscii" w:cstheme="minorAscii"/>
          <w:color w:val="000000" w:themeColor="text1" w:themeTint="FF" w:themeShade="FF"/>
        </w:rPr>
        <w:t>ic</w:t>
      </w:r>
      <w:r w:rsidRPr="7120AC30" w:rsidR="00F866F9">
        <w:rPr>
          <w:rFonts w:ascii="Calibri" w:hAnsi="Calibri" w:cs="Calibri" w:asciiTheme="minorAscii" w:hAnsiTheme="minorAscii" w:cstheme="minorAscii"/>
          <w:color w:val="000000" w:themeColor="text1" w:themeTint="FF" w:themeShade="FF"/>
        </w:rPr>
        <w:t>kly</w:t>
      </w:r>
      <w:r w:rsidRPr="7120AC30" w:rsidR="00F866F9">
        <w:rPr>
          <w:rFonts w:ascii="Calibri" w:hAnsi="Calibri" w:cs="Calibri" w:asciiTheme="minorAscii" w:hAnsiTheme="minorAscii" w:cstheme="minorAscii"/>
          <w:color w:val="000000" w:themeColor="text1" w:themeTint="FF" w:themeShade="FF"/>
        </w:rPr>
        <w:t xml:space="preserve">. </w:t>
      </w:r>
      <w:r w:rsidRPr="7120AC30" w:rsidR="00F866F9">
        <w:rPr>
          <w:rFonts w:ascii="Calibri" w:hAnsi="Calibri" w:cs="Calibri" w:asciiTheme="minorAscii" w:hAnsiTheme="minorAscii" w:cstheme="minorAscii"/>
          <w:color w:val="000000" w:themeColor="text1" w:themeTint="FF" w:themeShade="FF"/>
        </w:rPr>
        <w:t>S</w:t>
      </w:r>
      <w:r w:rsidRPr="7120AC30" w:rsidR="00F866F9">
        <w:rPr>
          <w:rFonts w:ascii="Calibri" w:hAnsi="Calibri" w:cs="Calibri" w:asciiTheme="minorAscii" w:hAnsiTheme="minorAscii" w:cstheme="minorAscii"/>
          <w:color w:val="000000" w:themeColor="text1" w:themeTint="FF" w:themeShade="FF"/>
        </w:rPr>
        <w:t>o</w:t>
      </w:r>
      <w:r w:rsidRPr="7120AC30" w:rsidR="00F866F9">
        <w:rPr>
          <w:rFonts w:ascii="Calibri" w:hAnsi="Calibri" w:cs="Calibri" w:asciiTheme="minorAscii" w:hAnsiTheme="minorAscii" w:cstheme="minorAscii"/>
          <w:color w:val="000000" w:themeColor="text1" w:themeTint="FF" w:themeShade="FF"/>
        </w:rPr>
        <w:t xml:space="preserve"> </w:t>
      </w:r>
      <w:r w:rsidRPr="7120AC30" w:rsidR="1A88126B">
        <w:rPr>
          <w:rFonts w:ascii="Calibri" w:hAnsi="Calibri" w:cs="Calibri" w:asciiTheme="minorAscii" w:hAnsiTheme="minorAscii" w:cstheme="minorAscii"/>
          <w:color w:val="000000" w:themeColor="text1" w:themeTint="FF" w:themeShade="FF"/>
        </w:rPr>
        <w:t xml:space="preserve">don’t hesitate to </w:t>
      </w:r>
      <w:r w:rsidRPr="7120AC30" w:rsidR="00F866F9">
        <w:rPr>
          <w:rFonts w:ascii="Calibri" w:hAnsi="Calibri" w:cs="Calibri" w:asciiTheme="minorAscii" w:hAnsiTheme="minorAscii" w:cstheme="minorAscii"/>
          <w:color w:val="000000" w:themeColor="text1" w:themeTint="FF" w:themeShade="FF"/>
        </w:rPr>
        <w:t xml:space="preserve">begin </w:t>
      </w:r>
      <w:r w:rsidRPr="7120AC30" w:rsidR="21EEB98E">
        <w:rPr>
          <w:rFonts w:ascii="Calibri" w:hAnsi="Calibri" w:cs="Calibri" w:asciiTheme="minorAscii" w:hAnsiTheme="minorAscii" w:cstheme="minorAscii"/>
          <w:color w:val="000000" w:themeColor="text1" w:themeTint="FF" w:themeShade="FF"/>
        </w:rPr>
        <w:t xml:space="preserve">sessions </w:t>
      </w:r>
      <w:r w:rsidRPr="7120AC30" w:rsidR="00F866F9">
        <w:rPr>
          <w:rFonts w:ascii="Calibri" w:hAnsi="Calibri" w:cs="Calibri" w:asciiTheme="minorAscii" w:hAnsiTheme="minorAscii" w:cstheme="minorAscii"/>
          <w:color w:val="000000" w:themeColor="text1" w:themeTint="FF" w:themeShade="FF"/>
        </w:rPr>
        <w:t>with a brief sung prayer that would be appropriate for use with adults or children.</w:t>
      </w:r>
      <w:r w:rsidRPr="7120AC30" w:rsidR="0DCE420B">
        <w:rPr>
          <w:rFonts w:ascii="Calibri" w:hAnsi="Calibri" w:cs="Calibri" w:asciiTheme="minorAscii" w:hAnsiTheme="minorAscii" w:cstheme="minorAscii"/>
          <w:color w:val="000000" w:themeColor="text1" w:themeTint="FF" w:themeShade="FF"/>
        </w:rPr>
        <w:t xml:space="preserve"> </w:t>
      </w:r>
      <w:r w:rsidRPr="7120AC30" w:rsidR="00F866F9">
        <w:rPr>
          <w:rFonts w:ascii="Calibri" w:hAnsi="Calibri" w:cs="Calibri" w:asciiTheme="minorAscii" w:hAnsiTheme="minorAscii" w:cstheme="minorAscii"/>
          <w:color w:val="000000" w:themeColor="text1" w:themeTint="FF" w:themeShade="FF"/>
        </w:rPr>
        <w:t>However, every session includes a</w:t>
      </w:r>
      <w:r w:rsidRPr="7120AC30" w:rsidR="3CF5CB61">
        <w:rPr>
          <w:rFonts w:ascii="Calibri" w:hAnsi="Calibri" w:cs="Calibri" w:asciiTheme="minorAscii" w:hAnsiTheme="minorAscii" w:cstheme="minorAscii"/>
          <w:color w:val="000000" w:themeColor="text1" w:themeTint="FF" w:themeShade="FF"/>
        </w:rPr>
        <w:t>n opening</w:t>
      </w:r>
      <w:r w:rsidRPr="7120AC30" w:rsidR="00F866F9">
        <w:rPr>
          <w:rFonts w:ascii="Calibri" w:hAnsi="Calibri" w:cs="Calibri" w:asciiTheme="minorAscii" w:hAnsiTheme="minorAscii" w:cstheme="minorAscii"/>
          <w:color w:val="000000" w:themeColor="text1" w:themeTint="FF" w:themeShade="FF"/>
        </w:rPr>
        <w:t xml:space="preserve"> prayer that does not have to be sung. </w:t>
      </w:r>
      <w:r w:rsidRPr="7120AC30" w:rsidR="530F9739">
        <w:rPr>
          <w:rFonts w:ascii="Calibri" w:hAnsi="Calibri" w:cs="Calibri" w:asciiTheme="minorAscii" w:hAnsiTheme="minorAscii" w:cstheme="minorAscii"/>
          <w:color w:val="000000" w:themeColor="text1" w:themeTint="FF" w:themeShade="FF"/>
        </w:rPr>
        <w:t>If you decide to sing your opening prayer, c</w:t>
      </w:r>
      <w:r w:rsidRPr="7120AC30" w:rsidR="79DA8503">
        <w:rPr>
          <w:rFonts w:ascii="Calibri" w:hAnsi="Calibri" w:cs="Calibri" w:asciiTheme="minorAscii" w:hAnsiTheme="minorAscii" w:cstheme="minorAscii"/>
          <w:color w:val="000000" w:themeColor="text1" w:themeTint="FF" w:themeShade="FF"/>
        </w:rPr>
        <w:t xml:space="preserve">hoose </w:t>
      </w:r>
      <w:r w:rsidRPr="7120AC30" w:rsidR="1AAB32D1">
        <w:rPr>
          <w:rFonts w:ascii="Calibri" w:hAnsi="Calibri" w:cs="Calibri" w:asciiTheme="minorAscii" w:hAnsiTheme="minorAscii" w:cstheme="minorAscii"/>
          <w:color w:val="000000" w:themeColor="text1" w:themeTint="FF" w:themeShade="FF"/>
        </w:rPr>
        <w:t>songs</w:t>
      </w:r>
      <w:r w:rsidRPr="7120AC30" w:rsidR="64719A85">
        <w:rPr>
          <w:rFonts w:ascii="Calibri" w:hAnsi="Calibri" w:cs="Calibri" w:asciiTheme="minorAscii" w:hAnsiTheme="minorAscii" w:cstheme="minorAscii"/>
          <w:color w:val="000000" w:themeColor="text1" w:themeTint="FF" w:themeShade="FF"/>
        </w:rPr>
        <w:t xml:space="preserve"> that</w:t>
      </w:r>
      <w:r w:rsidRPr="7120AC30" w:rsidR="00F866F9">
        <w:rPr>
          <w:rFonts w:ascii="Calibri" w:hAnsi="Calibri" w:cs="Calibri" w:asciiTheme="minorAscii" w:hAnsiTheme="minorAscii" w:cstheme="minorAscii"/>
          <w:color w:val="000000" w:themeColor="text1" w:themeTint="FF" w:themeShade="FF"/>
        </w:rPr>
        <w:t xml:space="preserve"> are simple and easy to</w:t>
      </w:r>
      <w:r w:rsidRPr="7120AC30" w:rsidR="00F866F9">
        <w:rPr>
          <w:rFonts w:ascii="Calibri" w:hAnsi="Calibri" w:cs="Calibri" w:asciiTheme="minorAscii" w:hAnsiTheme="minorAscii" w:cstheme="minorAscii"/>
          <w:color w:val="000000" w:themeColor="text1" w:themeTint="FF" w:themeShade="FF"/>
        </w:rPr>
        <w:t xml:space="preserve"> lead, </w:t>
      </w:r>
      <w:r w:rsidRPr="7120AC30" w:rsidR="00F866F9">
        <w:rPr>
          <w:rFonts w:ascii="Calibri" w:hAnsi="Calibri" w:cs="Calibri" w:asciiTheme="minorAscii" w:hAnsiTheme="minorAscii" w:cstheme="minorAscii"/>
          <w:color w:val="000000" w:themeColor="text1" w:themeTint="FF" w:themeShade="FF"/>
        </w:rPr>
        <w:t>whether</w:t>
      </w:r>
      <w:r w:rsidRPr="7120AC30" w:rsidR="00F866F9">
        <w:rPr>
          <w:rFonts w:ascii="Calibri" w:hAnsi="Calibri" w:cs="Calibri" w:asciiTheme="minorAscii" w:hAnsiTheme="minorAscii" w:cstheme="minorAscii"/>
          <w:color w:val="000000" w:themeColor="text1" w:themeTint="FF" w:themeShade="FF"/>
        </w:rPr>
        <w:t xml:space="preserve"> or not</w:t>
      </w:r>
      <w:r w:rsidRPr="7120AC30" w:rsidR="00F866F9">
        <w:rPr>
          <w:rFonts w:ascii="Calibri" w:hAnsi="Calibri" w:cs="Calibri" w:asciiTheme="minorAscii" w:hAnsiTheme="minorAscii" w:cstheme="minorAscii"/>
          <w:color w:val="000000" w:themeColor="text1" w:themeTint="FF" w:themeShade="FF"/>
        </w:rPr>
        <w:t xml:space="preserve"> you have musical ability. </w:t>
      </w:r>
      <w:r w:rsidRPr="7120AC30" w:rsidR="00F866F9">
        <w:rPr>
          <w:rFonts w:ascii="Calibri" w:hAnsi="Calibri" w:cs="Calibri" w:asciiTheme="minorAscii" w:hAnsiTheme="minorAscii" w:cstheme="minorAscii"/>
          <w:color w:val="000000" w:themeColor="text1" w:themeTint="FF" w:themeShade="FF"/>
        </w:rPr>
        <w:t>If you choose to use sung prayers, here are</w:t>
      </w:r>
      <w:r w:rsidRPr="7120AC30" w:rsidR="00F866F9">
        <w:rPr>
          <w:rFonts w:ascii="Calibri" w:hAnsi="Calibri" w:cs="Calibri" w:asciiTheme="minorAscii" w:hAnsiTheme="minorAscii" w:cstheme="minorAscii"/>
          <w:color w:val="000000" w:themeColor="text1" w:themeTint="FF" w:themeShade="FF"/>
        </w:rPr>
        <w:t xml:space="preserve"> few notes on incorporating music:</w:t>
      </w:r>
      <w:r>
        <w:br/>
      </w:r>
    </w:p>
    <w:p w:rsidRPr="009A6E1A" w:rsidR="00F866F9" w:rsidP="00F866F9" w:rsidRDefault="00F866F9" w14:paraId="6CF14A5A" w14:textId="77777777">
      <w:pPr>
        <w:numPr>
          <w:ilvl w:val="0"/>
          <w:numId w:val="2"/>
        </w:numPr>
        <w:textAlignment w:val="baseline"/>
        <w:rPr>
          <w:rFonts w:asciiTheme="minorHAnsi" w:hAnsiTheme="minorHAnsi" w:cstheme="minorHAnsi"/>
          <w:b/>
          <w:bCs/>
          <w:color w:val="000000"/>
        </w:rPr>
      </w:pPr>
      <w:r w:rsidRPr="009A6E1A">
        <w:rPr>
          <w:rFonts w:asciiTheme="minorHAnsi" w:hAnsiTheme="minorHAnsi" w:cstheme="minorHAnsi"/>
          <w:b/>
          <w:bCs/>
          <w:color w:val="000000"/>
        </w:rPr>
        <w:t>Mute Online</w:t>
      </w:r>
      <w:r w:rsidRPr="009A6E1A">
        <w:rPr>
          <w:rFonts w:asciiTheme="minorHAnsi" w:hAnsiTheme="minorHAnsi" w:cstheme="minorHAnsi"/>
          <w:color w:val="000000"/>
        </w:rPr>
        <w:t xml:space="preserve"> - If you are singing together online, make sure everyone but the song leader is on mute. This makes it easier for everyone to follow the song leader without the sound bouncing from person to person.</w:t>
      </w:r>
    </w:p>
    <w:p w:rsidRPr="009A6E1A" w:rsidR="00F866F9" w:rsidP="7120AC30" w:rsidRDefault="00F866F9" w14:paraId="7FBE5C1F" w14:textId="7D7D5CC3">
      <w:pPr>
        <w:numPr>
          <w:ilvl w:val="0"/>
          <w:numId w:val="2"/>
        </w:numPr>
        <w:textAlignment w:val="baseline"/>
        <w:rPr>
          <w:rFonts w:ascii="Calibri" w:hAnsi="Calibri" w:cs="Calibri" w:asciiTheme="minorAscii" w:hAnsiTheme="minorAscii" w:cstheme="minorAscii"/>
          <w:b w:val="1"/>
          <w:bCs w:val="1"/>
          <w:color w:val="000000"/>
        </w:rPr>
      </w:pPr>
      <w:r w:rsidRPr="7120AC30" w:rsidR="00F866F9">
        <w:rPr>
          <w:rFonts w:ascii="Calibri" w:hAnsi="Calibri" w:cs="Calibri" w:asciiTheme="minorAscii" w:hAnsiTheme="minorAscii" w:cstheme="minorAscii"/>
          <w:b w:val="1"/>
          <w:bCs w:val="1"/>
          <w:color w:val="000000" w:themeColor="text1" w:themeTint="FF" w:themeShade="FF"/>
        </w:rPr>
        <w:t>Imperfection</w:t>
      </w:r>
      <w:r w:rsidRPr="7120AC30" w:rsidR="00F866F9">
        <w:rPr>
          <w:rFonts w:ascii="Calibri" w:hAnsi="Calibri" w:cs="Calibri" w:asciiTheme="minorAscii" w:hAnsiTheme="minorAscii" w:cstheme="minorAscii"/>
          <w:color w:val="000000" w:themeColor="text1" w:themeTint="FF" w:themeShade="FF"/>
        </w:rPr>
        <w:t xml:space="preserve"> - </w:t>
      </w:r>
      <w:r w:rsidRPr="7120AC30" w:rsidR="4FA55C6B">
        <w:rPr>
          <w:rFonts w:ascii="Calibri" w:hAnsi="Calibri" w:cs="Calibri" w:asciiTheme="minorAscii" w:hAnsiTheme="minorAscii" w:cstheme="minorAscii"/>
          <w:color w:val="000000" w:themeColor="text1" w:themeTint="FF" w:themeShade="FF"/>
        </w:rPr>
        <w:t>Choose</w:t>
      </w:r>
      <w:r w:rsidRPr="7120AC30" w:rsidR="00F866F9">
        <w:rPr>
          <w:rFonts w:ascii="Calibri" w:hAnsi="Calibri" w:cs="Calibri" w:asciiTheme="minorAscii" w:hAnsiTheme="minorAscii" w:cstheme="minorAscii"/>
          <w:color w:val="000000" w:themeColor="text1" w:themeTint="FF" w:themeShade="FF"/>
        </w:rPr>
        <w:t xml:space="preserve"> music </w:t>
      </w:r>
      <w:r w:rsidRPr="7120AC30" w:rsidR="53A10BF2">
        <w:rPr>
          <w:rFonts w:ascii="Calibri" w:hAnsi="Calibri" w:cs="Calibri" w:asciiTheme="minorAscii" w:hAnsiTheme="minorAscii" w:cstheme="minorAscii"/>
          <w:color w:val="000000" w:themeColor="text1" w:themeTint="FF" w:themeShade="FF"/>
        </w:rPr>
        <w:t>that is</w:t>
      </w:r>
      <w:r w:rsidRPr="7120AC30" w:rsidR="00F866F9">
        <w:rPr>
          <w:rFonts w:ascii="Calibri" w:hAnsi="Calibri" w:cs="Calibri" w:asciiTheme="minorAscii" w:hAnsiTheme="minorAscii" w:cstheme="minorAscii"/>
          <w:color w:val="000000" w:themeColor="text1" w:themeTint="FF" w:themeShade="FF"/>
        </w:rPr>
        <w:t xml:space="preserve"> simple enough that </w:t>
      </w:r>
      <w:r w:rsidRPr="7120AC30" w:rsidR="00F866F9">
        <w:rPr>
          <w:rFonts w:ascii="Calibri" w:hAnsi="Calibri" w:cs="Calibri" w:asciiTheme="minorAscii" w:hAnsiTheme="minorAscii" w:cstheme="minorAscii"/>
          <w:color w:val="000000" w:themeColor="text1" w:themeTint="FF" w:themeShade="FF"/>
        </w:rPr>
        <w:t>anyone will feel</w:t>
      </w:r>
      <w:r w:rsidRPr="7120AC30" w:rsidR="00F866F9">
        <w:rPr>
          <w:rFonts w:ascii="Calibri" w:hAnsi="Calibri" w:cs="Calibri" w:asciiTheme="minorAscii" w:hAnsiTheme="minorAscii" w:cstheme="minorAscii"/>
          <w:color w:val="000000" w:themeColor="text1" w:themeTint="FF" w:themeShade="FF"/>
        </w:rPr>
        <w:t xml:space="preserve"> comfortable leading the singing. </w:t>
      </w:r>
      <w:r w:rsidRPr="7120AC30" w:rsidR="00F866F9">
        <w:rPr>
          <w:rFonts w:ascii="Calibri" w:hAnsi="Calibri" w:cs="Calibri" w:asciiTheme="minorAscii" w:hAnsiTheme="minorAscii" w:cstheme="minorAscii"/>
          <w:color w:val="000000" w:themeColor="text1" w:themeTint="FF" w:themeShade="FF"/>
        </w:rPr>
        <w:t>W</w:t>
      </w:r>
      <w:r w:rsidRPr="7120AC30" w:rsidR="00F866F9">
        <w:rPr>
          <w:rFonts w:ascii="Calibri" w:hAnsi="Calibri" w:cs="Calibri" w:asciiTheme="minorAscii" w:hAnsiTheme="minorAscii" w:cstheme="minorAscii"/>
          <w:color w:val="000000" w:themeColor="text1" w:themeTint="FF" w:themeShade="FF"/>
        </w:rPr>
        <w:t xml:space="preserve">e </w:t>
      </w:r>
      <w:r w:rsidRPr="7120AC30" w:rsidR="00F866F9">
        <w:rPr>
          <w:rFonts w:ascii="Calibri" w:hAnsi="Calibri" w:cs="Calibri" w:asciiTheme="minorAscii" w:hAnsiTheme="minorAscii" w:cstheme="minorAscii"/>
          <w:color w:val="000000" w:themeColor="text1" w:themeTint="FF" w:themeShade="FF"/>
        </w:rPr>
        <w:t>don’t</w:t>
      </w:r>
      <w:r w:rsidRPr="7120AC30" w:rsidR="00F866F9">
        <w:rPr>
          <w:rFonts w:ascii="Calibri" w:hAnsi="Calibri" w:cs="Calibri" w:asciiTheme="minorAscii" w:hAnsiTheme="minorAscii" w:cstheme="minorAscii"/>
          <w:color w:val="000000" w:themeColor="text1" w:themeTint="FF" w:themeShade="FF"/>
        </w:rPr>
        <w:t xml:space="preserve"> have to have perfect pitch to sing together</w:t>
      </w:r>
      <w:r w:rsidRPr="7120AC30" w:rsidR="00F866F9">
        <w:rPr>
          <w:rFonts w:ascii="Calibri" w:hAnsi="Calibri" w:cs="Calibri" w:asciiTheme="minorAscii" w:hAnsiTheme="minorAscii" w:cstheme="minorAscii"/>
          <w:color w:val="000000" w:themeColor="text1" w:themeTint="FF" w:themeShade="FF"/>
        </w:rPr>
        <w:t>—</w:t>
      </w:r>
      <w:r w:rsidRPr="7120AC30" w:rsidR="00F866F9">
        <w:rPr>
          <w:rFonts w:ascii="Calibri" w:hAnsi="Calibri" w:cs="Calibri" w:asciiTheme="minorAscii" w:hAnsiTheme="minorAscii" w:cstheme="minorAscii"/>
          <w:color w:val="000000" w:themeColor="text1" w:themeTint="FF" w:themeShade="FF"/>
        </w:rPr>
        <w:t>it is an offering to God, not a performance.</w:t>
      </w:r>
    </w:p>
    <w:p w:rsidRPr="009A6E1A" w:rsidR="00F866F9" w:rsidP="00F866F9" w:rsidRDefault="00F866F9" w14:paraId="44E11429" w14:textId="77777777">
      <w:pPr>
        <w:numPr>
          <w:ilvl w:val="0"/>
          <w:numId w:val="2"/>
        </w:numPr>
        <w:textAlignment w:val="baseline"/>
        <w:rPr>
          <w:rFonts w:asciiTheme="minorHAnsi" w:hAnsiTheme="minorHAnsi" w:cstheme="minorHAnsi"/>
          <w:b/>
          <w:bCs/>
          <w:color w:val="000000"/>
        </w:rPr>
      </w:pPr>
      <w:r w:rsidRPr="009A6E1A">
        <w:rPr>
          <w:rFonts w:asciiTheme="minorHAnsi" w:hAnsiTheme="minorHAnsi" w:cstheme="minorHAnsi"/>
          <w:b/>
          <w:bCs/>
          <w:color w:val="000000"/>
        </w:rPr>
        <w:t>No One “Right” Way</w:t>
      </w:r>
      <w:r w:rsidRPr="009A6E1A">
        <w:rPr>
          <w:rFonts w:asciiTheme="minorHAnsi" w:hAnsiTheme="minorHAnsi" w:cstheme="minorHAnsi"/>
          <w:color w:val="000000"/>
        </w:rPr>
        <w:t xml:space="preserve"> - If you’d like to incorporate music but don’t feel comfortable leading it yourself, there are many options. You can invite someone else to lead. You can share a recording of the song. Or you can choose to open with </w:t>
      </w:r>
      <w:r>
        <w:rPr>
          <w:rFonts w:asciiTheme="minorHAnsi" w:hAnsiTheme="minorHAnsi" w:cstheme="minorHAnsi"/>
          <w:color w:val="000000"/>
        </w:rPr>
        <w:t>the provided prayer alternative</w:t>
      </w:r>
      <w:r w:rsidRPr="009A6E1A">
        <w:rPr>
          <w:rFonts w:asciiTheme="minorHAnsi" w:hAnsiTheme="minorHAnsi" w:cstheme="minorHAnsi"/>
          <w:color w:val="000000"/>
        </w:rPr>
        <w:t>.</w:t>
      </w:r>
    </w:p>
    <w:p w:rsidRPr="009A6E1A" w:rsidR="00F866F9" w:rsidP="00F866F9" w:rsidRDefault="00F866F9" w14:paraId="09CF4F53" w14:textId="77777777">
      <w:pPr>
        <w:rPr>
          <w:rFonts w:asciiTheme="minorHAnsi" w:hAnsiTheme="minorHAnsi" w:cstheme="minorHAnsi"/>
        </w:rPr>
      </w:pPr>
    </w:p>
    <w:p w:rsidRPr="00D526D9" w:rsidR="00F866F9" w:rsidP="00F866F9" w:rsidRDefault="00F866F9" w14:paraId="7122E23D" w14:textId="77777777">
      <w:pPr>
        <w:rPr>
          <w:rFonts w:asciiTheme="minorHAnsi" w:hAnsiTheme="minorHAnsi" w:cstheme="minorHAnsi"/>
          <w:b/>
        </w:rPr>
      </w:pPr>
      <w:r w:rsidRPr="00D526D9">
        <w:rPr>
          <w:rFonts w:asciiTheme="minorHAnsi" w:hAnsiTheme="minorHAnsi" w:cstheme="minorHAnsi"/>
          <w:b/>
          <w:color w:val="000000"/>
        </w:rPr>
        <w:t>Cultivating Meaningful Conversation</w:t>
      </w:r>
    </w:p>
    <w:p w:rsidRPr="009A6E1A" w:rsidR="00F866F9" w:rsidP="00F866F9" w:rsidRDefault="00F866F9" w14:paraId="624E3C1D" w14:textId="77777777">
      <w:pPr>
        <w:rPr>
          <w:rFonts w:asciiTheme="minorHAnsi" w:hAnsiTheme="minorHAnsi" w:cstheme="minorHAnsi"/>
        </w:rPr>
      </w:pPr>
    </w:p>
    <w:p w:rsidRPr="009A6E1A" w:rsidR="00F866F9" w:rsidP="7120AC30" w:rsidRDefault="00F866F9" w14:paraId="6E650B69" w14:textId="22035EC2">
      <w:pPr>
        <w:rPr>
          <w:rFonts w:ascii="Calibri" w:hAnsi="Calibri" w:cs="Calibri" w:asciiTheme="minorAscii" w:hAnsiTheme="minorAscii" w:cstheme="minorAscii"/>
        </w:rPr>
      </w:pPr>
      <w:r w:rsidRPr="7120AC30" w:rsidR="00F866F9">
        <w:rPr>
          <w:rFonts w:ascii="Calibri" w:hAnsi="Calibri" w:cs="Calibri" w:asciiTheme="minorAscii" w:hAnsiTheme="minorAscii" w:cstheme="minorAscii"/>
          <w:color w:val="000000" w:themeColor="text1" w:themeTint="FF" w:themeShade="FF"/>
        </w:rPr>
        <w:t xml:space="preserve">One of the goals of </w:t>
      </w:r>
      <w:r w:rsidRPr="7120AC30" w:rsidR="00F866F9">
        <w:rPr>
          <w:rFonts w:ascii="Calibri" w:hAnsi="Calibri" w:cs="Calibri" w:asciiTheme="minorAscii" w:hAnsiTheme="minorAscii" w:cstheme="minorAscii"/>
          <w:i w:val="1"/>
          <w:iCs w:val="1"/>
          <w:color w:val="000000" w:themeColor="text1" w:themeTint="FF" w:themeShade="FF"/>
        </w:rPr>
        <w:t>Practical Tools for Raising Faithful Kids</w:t>
      </w:r>
      <w:r w:rsidRPr="7120AC30" w:rsidR="00F866F9">
        <w:rPr>
          <w:rFonts w:ascii="Calibri" w:hAnsi="Calibri" w:cs="Calibri" w:asciiTheme="minorAscii" w:hAnsiTheme="minorAscii" w:cstheme="minorAscii"/>
          <w:color w:val="000000" w:themeColor="text1" w:themeTint="FF" w:themeShade="FF"/>
        </w:rPr>
        <w:t xml:space="preserve"> is to offer parents a loving, supportive space</w:t>
      </w:r>
      <w:r w:rsidRPr="7120AC30" w:rsidR="00F866F9">
        <w:rPr>
          <w:rFonts w:ascii="Calibri" w:hAnsi="Calibri" w:cs="Calibri" w:asciiTheme="minorAscii" w:hAnsiTheme="minorAscii" w:cstheme="minorAscii"/>
          <w:color w:val="000000" w:themeColor="text1" w:themeTint="FF" w:themeShade="FF"/>
        </w:rPr>
        <w:t xml:space="preserve"> for faith-focused conversation</w:t>
      </w:r>
      <w:r w:rsidRPr="7120AC30" w:rsidR="00F866F9">
        <w:rPr>
          <w:rFonts w:ascii="Calibri" w:hAnsi="Calibri" w:cs="Calibri" w:asciiTheme="minorAscii" w:hAnsiTheme="minorAscii" w:cstheme="minorAscii"/>
          <w:color w:val="000000" w:themeColor="text1" w:themeTint="FF" w:themeShade="FF"/>
        </w:rPr>
        <w:t>. In working towards this goal, it is important to be intentional about cultivating kind and meaningful conversation</w:t>
      </w:r>
      <w:r w:rsidRPr="7120AC30" w:rsidR="46045E48">
        <w:rPr>
          <w:rFonts w:ascii="Calibri" w:hAnsi="Calibri" w:cs="Calibri" w:asciiTheme="minorAscii" w:hAnsiTheme="minorAscii" w:cstheme="minorAscii"/>
          <w:color w:val="000000" w:themeColor="text1" w:themeTint="FF" w:themeShade="FF"/>
        </w:rPr>
        <w:t>s</w:t>
      </w:r>
      <w:r w:rsidRPr="7120AC30" w:rsidR="00F866F9">
        <w:rPr>
          <w:rFonts w:ascii="Calibri" w:hAnsi="Calibri" w:cs="Calibri" w:asciiTheme="minorAscii" w:hAnsiTheme="minorAscii" w:cstheme="minorAscii"/>
          <w:color w:val="000000" w:themeColor="text1" w:themeTint="FF" w:themeShade="FF"/>
        </w:rPr>
        <w:t>. Here are a few tips:</w:t>
      </w:r>
    </w:p>
    <w:p w:rsidRPr="009A6E1A" w:rsidR="00F866F9" w:rsidP="00F866F9" w:rsidRDefault="00F866F9" w14:paraId="3573A40C" w14:textId="77777777">
      <w:pPr>
        <w:rPr>
          <w:rFonts w:asciiTheme="minorHAnsi" w:hAnsiTheme="minorHAnsi" w:cstheme="minorHAnsi"/>
        </w:rPr>
      </w:pPr>
      <w:r w:rsidRPr="009A6E1A">
        <w:rPr>
          <w:rFonts w:asciiTheme="minorHAnsi" w:hAnsiTheme="minorHAnsi" w:cstheme="minorHAnsi"/>
        </w:rPr>
        <w:lastRenderedPageBreak/>
        <w:br/>
      </w:r>
    </w:p>
    <w:p w:rsidRPr="009A6E1A" w:rsidR="00F866F9" w:rsidP="00F866F9" w:rsidRDefault="00F866F9" w14:paraId="30691F3A" w14:textId="77777777">
      <w:pPr>
        <w:numPr>
          <w:ilvl w:val="0"/>
          <w:numId w:val="3"/>
        </w:numPr>
        <w:textAlignment w:val="baseline"/>
        <w:rPr>
          <w:rFonts w:asciiTheme="minorHAnsi" w:hAnsiTheme="minorHAnsi" w:cstheme="minorHAnsi"/>
          <w:color w:val="000000"/>
        </w:rPr>
      </w:pPr>
      <w:r w:rsidRPr="009A6E1A">
        <w:rPr>
          <w:rFonts w:asciiTheme="minorHAnsi" w:hAnsiTheme="minorHAnsi" w:cstheme="minorHAnsi"/>
          <w:b/>
          <w:bCs/>
          <w:color w:val="000000"/>
        </w:rPr>
        <w:t xml:space="preserve">Set </w:t>
      </w:r>
      <w:r>
        <w:rPr>
          <w:rFonts w:asciiTheme="minorHAnsi" w:hAnsiTheme="minorHAnsi" w:cstheme="minorHAnsi"/>
          <w:b/>
          <w:bCs/>
          <w:color w:val="000000"/>
        </w:rPr>
        <w:t>t</w:t>
      </w:r>
      <w:r w:rsidRPr="009A6E1A">
        <w:rPr>
          <w:rFonts w:asciiTheme="minorHAnsi" w:hAnsiTheme="minorHAnsi" w:cstheme="minorHAnsi"/>
          <w:b/>
          <w:bCs/>
          <w:color w:val="000000"/>
        </w:rPr>
        <w:t>he Tone Weekly</w:t>
      </w:r>
      <w:r w:rsidRPr="009A6E1A">
        <w:rPr>
          <w:rFonts w:asciiTheme="minorHAnsi" w:hAnsiTheme="minorHAnsi" w:cstheme="minorHAnsi"/>
          <w:color w:val="000000"/>
        </w:rPr>
        <w:t xml:space="preserve"> - Go over “What Is This Group?” in each session. This sets the tone and foundation for the conversation. It also offers something to point back to if the conversation begins to move into a space beyond what this group is intended to offer.</w:t>
      </w:r>
    </w:p>
    <w:p w:rsidRPr="009A6E1A" w:rsidR="00F866F9" w:rsidP="7120AC30" w:rsidRDefault="00F866F9" w14:paraId="4BDFB6C2" w14:textId="3AE545E7">
      <w:pPr>
        <w:numPr>
          <w:ilvl w:val="0"/>
          <w:numId w:val="3"/>
        </w:numPr>
        <w:textAlignment w:val="baseline"/>
        <w:rPr>
          <w:rFonts w:ascii="Calibri" w:hAnsi="Calibri" w:cs="Calibri" w:asciiTheme="minorAscii" w:hAnsiTheme="minorAscii" w:cstheme="minorAscii"/>
          <w:b w:val="1"/>
          <w:bCs w:val="1"/>
          <w:color w:val="000000"/>
        </w:rPr>
      </w:pPr>
      <w:r w:rsidRPr="7120AC30" w:rsidR="00F866F9">
        <w:rPr>
          <w:rFonts w:ascii="Calibri" w:hAnsi="Calibri" w:cs="Calibri" w:asciiTheme="minorAscii" w:hAnsiTheme="minorAscii" w:cstheme="minorAscii"/>
          <w:b w:val="1"/>
          <w:bCs w:val="1"/>
          <w:color w:val="000000" w:themeColor="text1" w:themeTint="FF" w:themeShade="FF"/>
        </w:rPr>
        <w:t>Leave Enough Space</w:t>
      </w:r>
      <w:r w:rsidRPr="7120AC30" w:rsidR="00F866F9">
        <w:rPr>
          <w:rFonts w:ascii="Calibri" w:hAnsi="Calibri" w:cs="Calibri" w:asciiTheme="minorAscii" w:hAnsiTheme="minorAscii" w:cstheme="minorAscii"/>
          <w:color w:val="000000" w:themeColor="text1" w:themeTint="FF" w:themeShade="FF"/>
        </w:rPr>
        <w:t xml:space="preserve"> - People process things at different speeds. If you notice that someone has not spoken up, you might say something like, “No pressure, but before I move on to the next question, I’d like to hold space for anyone who has not yet responded.” </w:t>
      </w:r>
      <w:r w:rsidRPr="7120AC30" w:rsidR="00F866F9">
        <w:rPr>
          <w:rFonts w:ascii="Calibri" w:hAnsi="Calibri" w:cs="Calibri" w:asciiTheme="minorAscii" w:hAnsiTheme="minorAscii" w:cstheme="minorAscii"/>
          <w:color w:val="000000" w:themeColor="text1" w:themeTint="FF" w:themeShade="FF"/>
        </w:rPr>
        <w:t>G</w:t>
      </w:r>
      <w:r w:rsidRPr="7120AC30" w:rsidR="00F866F9">
        <w:rPr>
          <w:rFonts w:ascii="Calibri" w:hAnsi="Calibri" w:cs="Calibri" w:asciiTheme="minorAscii" w:hAnsiTheme="minorAscii" w:cstheme="minorAscii"/>
          <w:color w:val="000000" w:themeColor="text1" w:themeTint="FF" w:themeShade="FF"/>
        </w:rPr>
        <w:t xml:space="preserve">et comfortable with a bit of silence. You might even say to the </w:t>
      </w:r>
      <w:r w:rsidRPr="7120AC30" w:rsidR="00F866F9">
        <w:rPr>
          <w:rFonts w:ascii="Calibri" w:hAnsi="Calibri" w:cs="Calibri" w:asciiTheme="minorAscii" w:hAnsiTheme="minorAscii" w:cstheme="minorAscii"/>
          <w:color w:val="000000" w:themeColor="text1" w:themeTint="FF" w:themeShade="FF"/>
        </w:rPr>
        <w:t>group</w:t>
      </w:r>
      <w:r w:rsidRPr="7120AC30" w:rsidR="4021FA06">
        <w:rPr>
          <w:rFonts w:ascii="Calibri" w:hAnsi="Calibri" w:cs="Calibri" w:asciiTheme="minorAscii" w:hAnsiTheme="minorAscii" w:cstheme="minorAscii"/>
          <w:color w:val="000000" w:themeColor="text1" w:themeTint="FF" w:themeShade="FF"/>
        </w:rPr>
        <w:t>:</w:t>
      </w:r>
      <w:r w:rsidRPr="7120AC30" w:rsidR="00F866F9">
        <w:rPr>
          <w:rFonts w:ascii="Calibri" w:hAnsi="Calibri" w:cs="Calibri" w:asciiTheme="minorAscii" w:hAnsiTheme="minorAscii" w:cstheme="minorAscii"/>
          <w:color w:val="000000" w:themeColor="text1" w:themeTint="FF" w:themeShade="FF"/>
        </w:rPr>
        <w:t xml:space="preserve"> “It is ok</w:t>
      </w:r>
      <w:r w:rsidRPr="7120AC30" w:rsidR="00F866F9">
        <w:rPr>
          <w:rFonts w:ascii="Calibri" w:hAnsi="Calibri" w:cs="Calibri" w:asciiTheme="minorAscii" w:hAnsiTheme="minorAscii" w:cstheme="minorAscii"/>
          <w:color w:val="000000" w:themeColor="text1" w:themeTint="FF" w:themeShade="FF"/>
        </w:rPr>
        <w:t>ay</w:t>
      </w:r>
      <w:r w:rsidRPr="7120AC30" w:rsidR="00F866F9">
        <w:rPr>
          <w:rFonts w:ascii="Calibri" w:hAnsi="Calibri" w:cs="Calibri" w:asciiTheme="minorAscii" w:hAnsiTheme="minorAscii" w:cstheme="minorAscii"/>
          <w:color w:val="000000" w:themeColor="text1" w:themeTint="FF" w:themeShade="FF"/>
        </w:rPr>
        <w:t xml:space="preserve"> if we have a bit of silence. We </w:t>
      </w:r>
      <w:r w:rsidRPr="7120AC30" w:rsidR="00F866F9">
        <w:rPr>
          <w:rFonts w:ascii="Calibri" w:hAnsi="Calibri" w:cs="Calibri" w:asciiTheme="minorAscii" w:hAnsiTheme="minorAscii" w:cstheme="minorAscii"/>
          <w:color w:val="000000" w:themeColor="text1" w:themeTint="FF" w:themeShade="FF"/>
        </w:rPr>
        <w:t>don’t</w:t>
      </w:r>
      <w:r w:rsidRPr="7120AC30" w:rsidR="00F866F9">
        <w:rPr>
          <w:rFonts w:ascii="Calibri" w:hAnsi="Calibri" w:cs="Calibri" w:asciiTheme="minorAscii" w:hAnsiTheme="minorAscii" w:cstheme="minorAscii"/>
          <w:color w:val="000000" w:themeColor="text1" w:themeTint="FF" w:themeShade="FF"/>
        </w:rPr>
        <w:t xml:space="preserve"> need to fill it, but I want to make sure everyone has a chance to share.” Another idea is to hold </w:t>
      </w:r>
      <w:r w:rsidRPr="7120AC30" w:rsidR="00F866F9">
        <w:rPr>
          <w:rFonts w:ascii="Calibri" w:hAnsi="Calibri" w:cs="Calibri" w:asciiTheme="minorAscii" w:hAnsiTheme="minorAscii" w:cstheme="minorAscii"/>
          <w:color w:val="000000" w:themeColor="text1" w:themeTint="FF" w:themeShade="FF"/>
        </w:rPr>
        <w:t>30 seconds</w:t>
      </w:r>
      <w:r w:rsidRPr="7120AC30" w:rsidR="00F866F9">
        <w:rPr>
          <w:rFonts w:ascii="Calibri" w:hAnsi="Calibri" w:cs="Calibri" w:asciiTheme="minorAscii" w:hAnsiTheme="minorAscii" w:cstheme="minorAscii"/>
          <w:color w:val="000000" w:themeColor="text1" w:themeTint="FF" w:themeShade="FF"/>
        </w:rPr>
        <w:t xml:space="preserve"> of silence before anyone responds. You might say: “I have another question, </w:t>
      </w:r>
      <w:r w:rsidRPr="7120AC30" w:rsidR="00F866F9">
        <w:rPr>
          <w:rFonts w:ascii="Calibri" w:hAnsi="Calibri" w:cs="Calibri" w:asciiTheme="minorAscii" w:hAnsiTheme="minorAscii" w:cstheme="minorAscii"/>
          <w:color w:val="000000" w:themeColor="text1" w:themeTint="FF" w:themeShade="FF"/>
        </w:rPr>
        <w:t>I’ll</w:t>
      </w:r>
      <w:r w:rsidRPr="7120AC30" w:rsidR="00F866F9">
        <w:rPr>
          <w:rFonts w:ascii="Calibri" w:hAnsi="Calibri" w:cs="Calibri" w:asciiTheme="minorAscii" w:hAnsiTheme="minorAscii" w:cstheme="minorAscii"/>
          <w:color w:val="000000" w:themeColor="text1" w:themeTint="FF" w:themeShade="FF"/>
        </w:rPr>
        <w:t xml:space="preserve"> ask it now, but </w:t>
      </w:r>
      <w:r w:rsidRPr="7120AC30" w:rsidR="00F866F9">
        <w:rPr>
          <w:rFonts w:ascii="Calibri" w:hAnsi="Calibri" w:cs="Calibri" w:asciiTheme="minorAscii" w:hAnsiTheme="minorAscii" w:cstheme="minorAscii"/>
          <w:color w:val="000000" w:themeColor="text1" w:themeTint="FF" w:themeShade="FF"/>
        </w:rPr>
        <w:t>I’d</w:t>
      </w:r>
      <w:r w:rsidRPr="7120AC30" w:rsidR="00F866F9">
        <w:rPr>
          <w:rFonts w:ascii="Calibri" w:hAnsi="Calibri" w:cs="Calibri" w:asciiTheme="minorAscii" w:hAnsiTheme="minorAscii" w:cstheme="minorAscii"/>
          <w:color w:val="000000" w:themeColor="text1" w:themeTint="FF" w:themeShade="FF"/>
        </w:rPr>
        <w:t xml:space="preserve"> like to hold </w:t>
      </w:r>
      <w:r w:rsidRPr="7120AC30" w:rsidR="00F866F9">
        <w:rPr>
          <w:rFonts w:ascii="Calibri" w:hAnsi="Calibri" w:cs="Calibri" w:asciiTheme="minorAscii" w:hAnsiTheme="minorAscii" w:cstheme="minorAscii"/>
          <w:color w:val="000000" w:themeColor="text1" w:themeTint="FF" w:themeShade="FF"/>
        </w:rPr>
        <w:t>3</w:t>
      </w:r>
      <w:r w:rsidRPr="7120AC30" w:rsidR="00F866F9">
        <w:rPr>
          <w:rFonts w:ascii="Calibri" w:hAnsi="Calibri" w:cs="Calibri" w:asciiTheme="minorAscii" w:hAnsiTheme="minorAscii" w:cstheme="minorAscii"/>
          <w:color w:val="000000" w:themeColor="text1" w:themeTint="FF" w:themeShade="FF"/>
        </w:rPr>
        <w:t xml:space="preserve">0 seconds of silence for everyone to think about it before we begin responding. </w:t>
      </w:r>
      <w:r w:rsidRPr="7120AC30" w:rsidR="00F866F9">
        <w:rPr>
          <w:rFonts w:ascii="Calibri" w:hAnsi="Calibri" w:cs="Calibri" w:asciiTheme="minorAscii" w:hAnsiTheme="minorAscii" w:cstheme="minorAscii"/>
          <w:color w:val="000000" w:themeColor="text1" w:themeTint="FF" w:themeShade="FF"/>
        </w:rPr>
        <w:t>I’ll</w:t>
      </w:r>
      <w:r w:rsidRPr="7120AC30" w:rsidR="00F866F9">
        <w:rPr>
          <w:rFonts w:ascii="Calibri" w:hAnsi="Calibri" w:cs="Calibri" w:asciiTheme="minorAscii" w:hAnsiTheme="minorAscii" w:cstheme="minorAscii"/>
          <w:color w:val="000000" w:themeColor="text1" w:themeTint="FF" w:themeShade="FF"/>
        </w:rPr>
        <w:t xml:space="preserve"> let you know when it is time to share.” </w:t>
      </w:r>
    </w:p>
    <w:p w:rsidRPr="009A6E1A" w:rsidR="00F866F9" w:rsidP="00F866F9" w:rsidRDefault="00F866F9" w14:paraId="6072FD47" w14:textId="77777777">
      <w:pPr>
        <w:numPr>
          <w:ilvl w:val="0"/>
          <w:numId w:val="3"/>
        </w:numPr>
        <w:textAlignment w:val="baseline"/>
        <w:rPr>
          <w:rFonts w:asciiTheme="minorHAnsi" w:hAnsiTheme="minorHAnsi" w:cstheme="minorHAnsi"/>
          <w:b/>
          <w:bCs/>
          <w:color w:val="000000"/>
        </w:rPr>
      </w:pPr>
      <w:r w:rsidRPr="009A6E1A">
        <w:rPr>
          <w:rFonts w:asciiTheme="minorHAnsi" w:hAnsiTheme="minorHAnsi" w:cstheme="minorHAnsi"/>
          <w:b/>
          <w:bCs/>
          <w:color w:val="000000"/>
        </w:rPr>
        <w:t>Use Facial Expressions</w:t>
      </w:r>
      <w:r w:rsidRPr="009A6E1A">
        <w:rPr>
          <w:rFonts w:asciiTheme="minorHAnsi" w:hAnsiTheme="minorHAnsi" w:cstheme="minorHAnsi"/>
          <w:color w:val="000000"/>
        </w:rPr>
        <w:t xml:space="preserve"> - One way to encourage conversation is through body language. Look at the person speaking. Use your body and facial expressions to show that you are listening and you care about what they are saying. You might smile, nod, laugh, lean in, touch your heart, or furrow your brow.</w:t>
      </w:r>
    </w:p>
    <w:p w:rsidRPr="009A6E1A" w:rsidR="00F866F9" w:rsidP="7120AC30" w:rsidRDefault="00F866F9" w14:paraId="366B6D9A" w14:textId="20EF6243">
      <w:pPr>
        <w:numPr>
          <w:ilvl w:val="0"/>
          <w:numId w:val="3"/>
        </w:numPr>
        <w:textAlignment w:val="baseline"/>
        <w:rPr>
          <w:rFonts w:ascii="Calibri" w:hAnsi="Calibri" w:cs="Calibri" w:asciiTheme="minorAscii" w:hAnsiTheme="minorAscii" w:cstheme="minorAscii"/>
          <w:b w:val="1"/>
          <w:bCs w:val="1"/>
          <w:color w:val="000000"/>
        </w:rPr>
      </w:pPr>
      <w:r w:rsidRPr="7120AC30" w:rsidR="00F866F9">
        <w:rPr>
          <w:rFonts w:ascii="Calibri" w:hAnsi="Calibri" w:cs="Calibri" w:asciiTheme="minorAscii" w:hAnsiTheme="minorAscii" w:cstheme="minorAscii"/>
          <w:b w:val="1"/>
          <w:bCs w:val="1"/>
          <w:color w:val="000000" w:themeColor="text1" w:themeTint="FF" w:themeShade="FF"/>
        </w:rPr>
        <w:t>Affirm Through Active Listening</w:t>
      </w:r>
      <w:r w:rsidRPr="7120AC30" w:rsidR="00F866F9">
        <w:rPr>
          <w:rFonts w:ascii="Calibri" w:hAnsi="Calibri" w:cs="Calibri" w:asciiTheme="minorAscii" w:hAnsiTheme="minorAscii" w:cstheme="minorAscii"/>
          <w:color w:val="000000" w:themeColor="text1" w:themeTint="FF" w:themeShade="FF"/>
        </w:rPr>
        <w:t xml:space="preserve"> - People feel affirmed when you show that </w:t>
      </w:r>
      <w:r w:rsidRPr="7120AC30" w:rsidR="00F866F9">
        <w:rPr>
          <w:rFonts w:ascii="Calibri" w:hAnsi="Calibri" w:cs="Calibri" w:asciiTheme="minorAscii" w:hAnsiTheme="minorAscii" w:cstheme="minorAscii"/>
          <w:color w:val="000000" w:themeColor="text1" w:themeTint="FF" w:themeShade="FF"/>
        </w:rPr>
        <w:t>you</w:t>
      </w:r>
      <w:r w:rsidRPr="7120AC30" w:rsidR="257B4743">
        <w:rPr>
          <w:rFonts w:ascii="Calibri" w:hAnsi="Calibri" w:cs="Calibri" w:asciiTheme="minorAscii" w:hAnsiTheme="minorAscii" w:cstheme="minorAscii"/>
          <w:color w:val="000000" w:themeColor="text1" w:themeTint="FF" w:themeShade="FF"/>
        </w:rPr>
        <w:t>’ve</w:t>
      </w:r>
      <w:r w:rsidRPr="7120AC30" w:rsidR="00F866F9">
        <w:rPr>
          <w:rFonts w:ascii="Calibri" w:hAnsi="Calibri" w:cs="Calibri" w:asciiTheme="minorAscii" w:hAnsiTheme="minorAscii" w:cstheme="minorAscii"/>
          <w:color w:val="000000" w:themeColor="text1" w:themeTint="FF" w:themeShade="FF"/>
        </w:rPr>
        <w:t xml:space="preserve"> heard and understood what </w:t>
      </w:r>
      <w:r w:rsidRPr="7120AC30" w:rsidR="00F866F9">
        <w:rPr>
          <w:rFonts w:ascii="Calibri" w:hAnsi="Calibri" w:cs="Calibri" w:asciiTheme="minorAscii" w:hAnsiTheme="minorAscii" w:cstheme="minorAscii"/>
          <w:color w:val="000000" w:themeColor="text1" w:themeTint="FF" w:themeShade="FF"/>
        </w:rPr>
        <w:t>they</w:t>
      </w:r>
      <w:r w:rsidRPr="7120AC30" w:rsidR="709E0864">
        <w:rPr>
          <w:rFonts w:ascii="Calibri" w:hAnsi="Calibri" w:cs="Calibri" w:asciiTheme="minorAscii" w:hAnsiTheme="minorAscii" w:cstheme="minorAscii"/>
          <w:color w:val="000000" w:themeColor="text1" w:themeTint="FF" w:themeShade="FF"/>
        </w:rPr>
        <w:t>’ve</w:t>
      </w:r>
      <w:r w:rsidRPr="7120AC30" w:rsidR="00F866F9">
        <w:rPr>
          <w:rFonts w:ascii="Calibri" w:hAnsi="Calibri" w:cs="Calibri" w:asciiTheme="minorAscii" w:hAnsiTheme="minorAscii" w:cstheme="minorAscii"/>
          <w:color w:val="000000" w:themeColor="text1" w:themeTint="FF" w:themeShade="FF"/>
        </w:rPr>
        <w:t xml:space="preserve"> said. After someone responds to a question, offer an affirmation of some type. This might sound like, “Thank you for sharing that. It sounds like it was </w:t>
      </w:r>
      <w:r w:rsidRPr="7120AC30" w:rsidR="00F866F9">
        <w:rPr>
          <w:rFonts w:ascii="Calibri" w:hAnsi="Calibri" w:cs="Calibri" w:asciiTheme="minorAscii" w:hAnsiTheme="minorAscii" w:cstheme="minorAscii"/>
          <w:color w:val="000000" w:themeColor="text1" w:themeTint="FF" w:themeShade="FF"/>
        </w:rPr>
        <w:t>a very hard</w:t>
      </w:r>
      <w:r w:rsidRPr="7120AC30" w:rsidR="00F866F9">
        <w:rPr>
          <w:rFonts w:ascii="Calibri" w:hAnsi="Calibri" w:cs="Calibri" w:asciiTheme="minorAscii" w:hAnsiTheme="minorAscii" w:cstheme="minorAscii"/>
          <w:color w:val="000000" w:themeColor="text1" w:themeTint="FF" w:themeShade="FF"/>
        </w:rPr>
        <w:t xml:space="preserve"> experience.” </w:t>
      </w:r>
      <w:r w:rsidRPr="7120AC30" w:rsidR="00F866F9">
        <w:rPr>
          <w:rFonts w:ascii="Calibri" w:hAnsi="Calibri" w:cs="Calibri" w:asciiTheme="minorAscii" w:hAnsiTheme="minorAscii" w:cstheme="minorAscii"/>
          <w:color w:val="000000" w:themeColor="text1" w:themeTint="FF" w:themeShade="FF"/>
        </w:rPr>
        <w:t>Or,</w:t>
      </w:r>
      <w:r w:rsidRPr="7120AC30" w:rsidR="00F866F9">
        <w:rPr>
          <w:rFonts w:ascii="Calibri" w:hAnsi="Calibri" w:cs="Calibri" w:asciiTheme="minorAscii" w:hAnsiTheme="minorAscii" w:cstheme="minorAscii"/>
          <w:color w:val="000000" w:themeColor="text1" w:themeTint="FF" w:themeShade="FF"/>
        </w:rPr>
        <w:t xml:space="preserve"> “Correct me if I’m wrong, but it sounds like…” </w:t>
      </w:r>
      <w:r w:rsidRPr="7120AC30" w:rsidR="00F866F9">
        <w:rPr>
          <w:rFonts w:ascii="Calibri" w:hAnsi="Calibri" w:cs="Calibri" w:asciiTheme="minorAscii" w:hAnsiTheme="minorAscii" w:cstheme="minorAscii"/>
          <w:color w:val="000000" w:themeColor="text1" w:themeTint="FF" w:themeShade="FF"/>
        </w:rPr>
        <w:t>Or,</w:t>
      </w:r>
      <w:r w:rsidRPr="7120AC30" w:rsidR="00F866F9">
        <w:rPr>
          <w:rFonts w:ascii="Calibri" w:hAnsi="Calibri" w:cs="Calibri" w:asciiTheme="minorAscii" w:hAnsiTheme="minorAscii" w:cstheme="minorAscii"/>
          <w:color w:val="000000" w:themeColor="text1" w:themeTint="FF" w:themeShade="FF"/>
        </w:rPr>
        <w:t xml:space="preserve"> “I heard you mention ___, has anyone else had that experience</w:t>
      </w:r>
      <w:r w:rsidRPr="7120AC30" w:rsidR="00F866F9">
        <w:rPr>
          <w:rFonts w:ascii="Calibri" w:hAnsi="Calibri" w:cs="Calibri" w:asciiTheme="minorAscii" w:hAnsiTheme="minorAscii" w:cstheme="minorAscii"/>
          <w:color w:val="000000" w:themeColor="text1" w:themeTint="FF" w:themeShade="FF"/>
        </w:rPr>
        <w:t>?</w:t>
      </w:r>
      <w:r w:rsidRPr="7120AC30" w:rsidR="00F866F9">
        <w:rPr>
          <w:rFonts w:ascii="Calibri" w:hAnsi="Calibri" w:cs="Calibri" w:asciiTheme="minorAscii" w:hAnsiTheme="minorAscii" w:cstheme="minorAscii"/>
          <w:color w:val="000000" w:themeColor="text1" w:themeTint="FF" w:themeShade="FF"/>
        </w:rPr>
        <w:t>” If you are confused or not sure you understand, ask a follow</w:t>
      </w:r>
      <w:r w:rsidRPr="7120AC30" w:rsidR="4201FCB0">
        <w:rPr>
          <w:rFonts w:ascii="Calibri" w:hAnsi="Calibri" w:cs="Calibri" w:asciiTheme="minorAscii" w:hAnsiTheme="minorAscii" w:cstheme="minorAscii"/>
          <w:color w:val="000000" w:themeColor="text1" w:themeTint="FF" w:themeShade="FF"/>
        </w:rPr>
        <w:t>-</w:t>
      </w:r>
      <w:r w:rsidRPr="7120AC30" w:rsidR="00F866F9">
        <w:rPr>
          <w:rFonts w:ascii="Calibri" w:hAnsi="Calibri" w:cs="Calibri" w:asciiTheme="minorAscii" w:hAnsiTheme="minorAscii" w:cstheme="minorAscii"/>
          <w:color w:val="000000" w:themeColor="text1" w:themeTint="FF" w:themeShade="FF"/>
        </w:rPr>
        <w:t>up question. This can be as simple as, “Would you be willing to say more about___</w:t>
      </w:r>
      <w:r w:rsidRPr="7120AC30" w:rsidR="00F866F9">
        <w:rPr>
          <w:rFonts w:ascii="Calibri" w:hAnsi="Calibri" w:cs="Calibri" w:asciiTheme="minorAscii" w:hAnsiTheme="minorAscii" w:cstheme="minorAscii"/>
          <w:color w:val="000000" w:themeColor="text1" w:themeTint="FF" w:themeShade="FF"/>
        </w:rPr>
        <w:t>?</w:t>
      </w:r>
      <w:r w:rsidRPr="7120AC30" w:rsidR="00F866F9">
        <w:rPr>
          <w:rFonts w:ascii="Calibri" w:hAnsi="Calibri" w:cs="Calibri" w:asciiTheme="minorAscii" w:hAnsiTheme="minorAscii" w:cstheme="minorAscii"/>
          <w:color w:val="000000" w:themeColor="text1" w:themeTint="FF" w:themeShade="FF"/>
        </w:rPr>
        <w:t xml:space="preserve">” </w:t>
      </w:r>
      <w:r w:rsidRPr="7120AC30" w:rsidR="00F866F9">
        <w:rPr>
          <w:rFonts w:ascii="Calibri" w:hAnsi="Calibri" w:cs="Calibri" w:asciiTheme="minorAscii" w:hAnsiTheme="minorAscii" w:cstheme="minorAscii"/>
          <w:color w:val="000000" w:themeColor="text1" w:themeTint="FF" w:themeShade="FF"/>
        </w:rPr>
        <w:t>Or,</w:t>
      </w:r>
      <w:r w:rsidRPr="7120AC30" w:rsidR="00F866F9">
        <w:rPr>
          <w:rFonts w:ascii="Calibri" w:hAnsi="Calibri" w:cs="Calibri" w:asciiTheme="minorAscii" w:hAnsiTheme="minorAscii" w:cstheme="minorAscii"/>
          <w:color w:val="000000" w:themeColor="text1" w:themeTint="FF" w:themeShade="FF"/>
        </w:rPr>
        <w:t xml:space="preserve"> “Help me understand what you mean by____.”</w:t>
      </w:r>
    </w:p>
    <w:p w:rsidRPr="009A6E1A" w:rsidR="00F866F9" w:rsidP="00F866F9" w:rsidRDefault="00F866F9" w14:paraId="52587A7F" w14:textId="77777777">
      <w:pPr>
        <w:numPr>
          <w:ilvl w:val="0"/>
          <w:numId w:val="3"/>
        </w:numPr>
        <w:textAlignment w:val="baseline"/>
        <w:rPr>
          <w:rFonts w:asciiTheme="minorHAnsi" w:hAnsiTheme="minorHAnsi" w:cstheme="minorHAnsi"/>
          <w:b/>
          <w:bCs/>
          <w:color w:val="000000"/>
        </w:rPr>
      </w:pPr>
      <w:r w:rsidRPr="009A6E1A">
        <w:rPr>
          <w:rFonts w:asciiTheme="minorHAnsi" w:hAnsiTheme="minorHAnsi" w:cstheme="minorHAnsi"/>
          <w:b/>
          <w:bCs/>
          <w:color w:val="000000"/>
        </w:rPr>
        <w:t>Follow Up</w:t>
      </w:r>
      <w:r w:rsidRPr="009A6E1A">
        <w:rPr>
          <w:rFonts w:asciiTheme="minorHAnsi" w:hAnsiTheme="minorHAnsi" w:cstheme="minorHAnsi"/>
          <w:color w:val="000000"/>
        </w:rPr>
        <w:t xml:space="preserve"> - If someone shares something particularly vulnerable or challenging, it might be appropriate to follow up with a brief email, text, or phone call. You might just tell them how much you appreciate their openness. If appropriate, you might offer to talk further about what they shared.</w:t>
      </w:r>
    </w:p>
    <w:p w:rsidR="00F866F9" w:rsidP="411C83F5" w:rsidRDefault="00F866F9" w14:paraId="32A501DC" w14:textId="152FB7E0">
      <w:pPr>
        <w:numPr>
          <w:ilvl w:val="0"/>
          <w:numId w:val="3"/>
        </w:numPr>
        <w:rPr>
          <w:rFonts w:ascii="Calibri" w:hAnsi="Calibri" w:cs="Calibri" w:asciiTheme="minorAscii" w:hAnsiTheme="minorAscii" w:cstheme="minorAscii"/>
          <w:b w:val="1"/>
          <w:bCs w:val="1"/>
          <w:color w:val="000000" w:themeColor="text1" w:themeTint="FF" w:themeShade="FF"/>
        </w:rPr>
      </w:pPr>
      <w:r w:rsidRPr="7120AC30" w:rsidR="00F866F9">
        <w:rPr>
          <w:rFonts w:ascii="Calibri" w:hAnsi="Calibri" w:cs="Calibri" w:asciiTheme="minorAscii" w:hAnsiTheme="minorAscii" w:cstheme="minorAscii"/>
          <w:b w:val="1"/>
          <w:bCs w:val="1"/>
          <w:color w:val="000000" w:themeColor="text1" w:themeTint="FF" w:themeShade="FF"/>
        </w:rPr>
        <w:t>Group Dynamics</w:t>
      </w:r>
      <w:r w:rsidRPr="7120AC30" w:rsidR="00F866F9">
        <w:rPr>
          <w:rFonts w:ascii="Calibri" w:hAnsi="Calibri" w:cs="Calibri" w:asciiTheme="minorAscii" w:hAnsiTheme="minorAscii" w:cstheme="minorAscii"/>
          <w:color w:val="000000" w:themeColor="text1" w:themeTint="FF" w:themeShade="FF"/>
        </w:rPr>
        <w:t xml:space="preserve"> - A primary role of the facilitator in cultivating meaningful conversation is managing group dynamics so that everyone has an opportunity to </w:t>
      </w:r>
      <w:r w:rsidRPr="7120AC30" w:rsidR="00F866F9">
        <w:rPr>
          <w:rFonts w:ascii="Calibri" w:hAnsi="Calibri" w:cs="Calibri" w:asciiTheme="minorAscii" w:hAnsiTheme="minorAscii" w:cstheme="minorAscii"/>
          <w:color w:val="000000" w:themeColor="text1" w:themeTint="FF" w:themeShade="FF"/>
        </w:rPr>
        <w:t>share</w:t>
      </w:r>
      <w:r w:rsidRPr="7120AC30" w:rsidR="00F866F9">
        <w:rPr>
          <w:rFonts w:ascii="Calibri" w:hAnsi="Calibri" w:cs="Calibri" w:asciiTheme="minorAscii" w:hAnsiTheme="minorAscii" w:cstheme="minorAscii"/>
          <w:color w:val="000000" w:themeColor="text1" w:themeTint="FF" w:themeShade="FF"/>
        </w:rPr>
        <w:t xml:space="preserve"> and the discussion is not dominated by one or two people. In addition to leaving enough space, you could ask participants to respond in writing before sharing aloud</w:t>
      </w:r>
      <w:r w:rsidRPr="7120AC30" w:rsidR="1116B482">
        <w:rPr>
          <w:rFonts w:ascii="Calibri" w:hAnsi="Calibri" w:cs="Calibri" w:asciiTheme="minorAscii" w:hAnsiTheme="minorAscii" w:cstheme="minorAscii"/>
          <w:color w:val="000000" w:themeColor="text1" w:themeTint="FF" w:themeShade="FF"/>
        </w:rPr>
        <w:t xml:space="preserve"> (in the Chat feature on Zoom, for example)</w:t>
      </w:r>
      <w:r w:rsidRPr="7120AC30" w:rsidR="00F866F9">
        <w:rPr>
          <w:rFonts w:ascii="Calibri" w:hAnsi="Calibri" w:cs="Calibri" w:asciiTheme="minorAscii" w:hAnsiTheme="minorAscii" w:cstheme="minorAscii"/>
          <w:color w:val="000000" w:themeColor="text1" w:themeTint="FF" w:themeShade="FF"/>
        </w:rPr>
        <w:t>. You might also occasionally ask participants to share around the circle or one at a time, being clear that it is always ok</w:t>
      </w:r>
      <w:r w:rsidRPr="7120AC30" w:rsidR="00F866F9">
        <w:rPr>
          <w:rFonts w:ascii="Calibri" w:hAnsi="Calibri" w:cs="Calibri" w:asciiTheme="minorAscii" w:hAnsiTheme="minorAscii" w:cstheme="minorAscii"/>
          <w:color w:val="000000" w:themeColor="text1" w:themeTint="FF" w:themeShade="FF"/>
        </w:rPr>
        <w:t>ay</w:t>
      </w:r>
      <w:r w:rsidRPr="7120AC30" w:rsidR="00F866F9">
        <w:rPr>
          <w:rFonts w:ascii="Calibri" w:hAnsi="Calibri" w:cs="Calibri" w:asciiTheme="minorAscii" w:hAnsiTheme="minorAscii" w:cstheme="minorAscii"/>
          <w:color w:val="000000" w:themeColor="text1" w:themeTint="FF" w:themeShade="FF"/>
        </w:rPr>
        <w:t xml:space="preserve"> to “pass.” Depending on how well you know the group, you might ask someone directly if they have anything to add, for example</w:t>
      </w:r>
      <w:r w:rsidRPr="7120AC30" w:rsidR="00F866F9">
        <w:rPr>
          <w:rFonts w:ascii="Calibri" w:hAnsi="Calibri" w:cs="Calibri" w:asciiTheme="minorAscii" w:hAnsiTheme="minorAscii" w:cstheme="minorAscii"/>
          <w:color w:val="000000" w:themeColor="text1" w:themeTint="FF" w:themeShade="FF"/>
        </w:rPr>
        <w:t>:</w:t>
      </w:r>
      <w:r w:rsidRPr="7120AC30" w:rsidR="00F866F9">
        <w:rPr>
          <w:rFonts w:ascii="Calibri" w:hAnsi="Calibri" w:cs="Calibri" w:asciiTheme="minorAscii" w:hAnsiTheme="minorAscii" w:cstheme="minorAscii"/>
          <w:color w:val="000000" w:themeColor="text1" w:themeTint="FF" w:themeShade="FF"/>
        </w:rPr>
        <w:t xml:space="preserve"> “Maya, no pressure</w:t>
      </w:r>
      <w:r w:rsidRPr="7120AC30" w:rsidR="00F866F9">
        <w:rPr>
          <w:rFonts w:ascii="Calibri" w:hAnsi="Calibri" w:cs="Calibri" w:asciiTheme="minorAscii" w:hAnsiTheme="minorAscii" w:cstheme="minorAscii"/>
          <w:color w:val="000000" w:themeColor="text1" w:themeTint="FF" w:themeShade="FF"/>
        </w:rPr>
        <w:t>,</w:t>
      </w:r>
      <w:r w:rsidRPr="7120AC30" w:rsidR="00F866F9">
        <w:rPr>
          <w:rFonts w:ascii="Calibri" w:hAnsi="Calibri" w:cs="Calibri" w:asciiTheme="minorAscii" w:hAnsiTheme="minorAscii" w:cstheme="minorAscii"/>
          <w:color w:val="000000" w:themeColor="text1" w:themeTint="FF" w:themeShade="FF"/>
        </w:rPr>
        <w:t xml:space="preserve"> but before</w:t>
      </w:r>
      <w:r w:rsidRPr="7120AC30" w:rsidR="00F866F9">
        <w:rPr>
          <w:rFonts w:ascii="Calibri" w:hAnsi="Calibri" w:cs="Calibri" w:asciiTheme="minorAscii" w:hAnsiTheme="minorAscii" w:cstheme="minorAscii"/>
          <w:color w:val="000000" w:themeColor="text1" w:themeTint="FF" w:themeShade="FF"/>
        </w:rPr>
        <w:t xml:space="preserve"> I</w:t>
      </w:r>
      <w:r w:rsidRPr="7120AC30" w:rsidR="00F866F9">
        <w:rPr>
          <w:rFonts w:ascii="Calibri" w:hAnsi="Calibri" w:cs="Calibri" w:asciiTheme="minorAscii" w:hAnsiTheme="minorAscii" w:cstheme="minorAscii"/>
          <w:color w:val="000000" w:themeColor="text1" w:themeTint="FF" w:themeShade="FF"/>
        </w:rPr>
        <w:t xml:space="preserve"> move </w:t>
      </w:r>
      <w:r w:rsidRPr="7120AC30" w:rsidR="00F866F9">
        <w:rPr>
          <w:rFonts w:ascii="Calibri" w:hAnsi="Calibri" w:cs="Calibri" w:asciiTheme="minorAscii" w:hAnsiTheme="minorAscii" w:cstheme="minorAscii"/>
          <w:color w:val="000000" w:themeColor="text1" w:themeTint="FF" w:themeShade="FF"/>
        </w:rPr>
        <w:t>on</w:t>
      </w:r>
      <w:r w:rsidRPr="7120AC30" w:rsidR="00F866F9">
        <w:rPr>
          <w:rFonts w:ascii="Calibri" w:hAnsi="Calibri" w:cs="Calibri" w:asciiTheme="minorAscii" w:hAnsiTheme="minorAscii" w:cstheme="minorAscii"/>
          <w:color w:val="000000" w:themeColor="text1" w:themeTint="FF" w:themeShade="FF"/>
        </w:rPr>
        <w:t xml:space="preserve"> I wanted to check in and see if you have anything to add.”</w:t>
      </w:r>
    </w:p>
    <w:p w:rsidR="2667409D" w:rsidP="411C83F5" w:rsidRDefault="2667409D" w14:paraId="6068D740" w14:textId="6482B4FE">
      <w:pPr>
        <w:pStyle w:val="Normal"/>
        <w:numPr>
          <w:ilvl w:val="0"/>
          <w:numId w:val="3"/>
        </w:numPr>
        <w:rPr>
          <w:rFonts w:ascii="Calibri" w:hAnsi="Calibri" w:eastAsia="Times New Roman" w:cs="Calibri" w:asciiTheme="minorAscii" w:hAnsiTheme="minorAscii" w:cstheme="minorAscii"/>
          <w:b w:val="0"/>
          <w:bCs w:val="0"/>
          <w:color w:val="000000" w:themeColor="text1" w:themeTint="FF" w:themeShade="FF"/>
        </w:rPr>
      </w:pPr>
      <w:r w:rsidRPr="7120AC30" w:rsidR="2667409D">
        <w:rPr>
          <w:rFonts w:ascii="Calibri" w:hAnsi="Calibri" w:eastAsia="Times New Roman" w:cs="Calibri" w:asciiTheme="minorAscii" w:hAnsiTheme="minorAscii" w:cstheme="minorAscii"/>
          <w:b w:val="1"/>
          <w:bCs w:val="1"/>
          <w:color w:val="000000" w:themeColor="text1" w:themeTint="FF" w:themeShade="FF"/>
        </w:rPr>
        <w:t xml:space="preserve">Check In </w:t>
      </w:r>
      <w:r w:rsidRPr="7120AC30" w:rsidR="71CB197C">
        <w:rPr>
          <w:rFonts w:ascii="Calibri" w:hAnsi="Calibri" w:eastAsia="Times New Roman" w:cs="Calibri" w:asciiTheme="minorAscii" w:hAnsiTheme="minorAscii" w:cstheme="minorAscii"/>
          <w:b w:val="1"/>
          <w:bCs w:val="1"/>
          <w:color w:val="000000" w:themeColor="text1" w:themeTint="FF" w:themeShade="FF"/>
        </w:rPr>
        <w:t>on</w:t>
      </w:r>
      <w:r w:rsidRPr="7120AC30" w:rsidR="2667409D">
        <w:rPr>
          <w:rFonts w:ascii="Calibri" w:hAnsi="Calibri" w:eastAsia="Times New Roman" w:cs="Calibri" w:asciiTheme="minorAscii" w:hAnsiTheme="minorAscii" w:cstheme="minorAscii"/>
          <w:b w:val="1"/>
          <w:bCs w:val="1"/>
          <w:color w:val="000000" w:themeColor="text1" w:themeTint="FF" w:themeShade="FF"/>
        </w:rPr>
        <w:t xml:space="preserve"> Parent’s Experiences with Kids—</w:t>
      </w:r>
      <w:r w:rsidRPr="7120AC30" w:rsidR="2667409D">
        <w:rPr>
          <w:rFonts w:ascii="Calibri" w:hAnsi="Calibri" w:eastAsia="Times New Roman" w:cs="Calibri" w:asciiTheme="minorAscii" w:hAnsiTheme="minorAscii" w:cstheme="minorAscii"/>
          <w:b w:val="0"/>
          <w:bCs w:val="0"/>
          <w:color w:val="000000" w:themeColor="text1" w:themeTint="FF" w:themeShade="FF"/>
        </w:rPr>
        <w:t xml:space="preserve">One </w:t>
      </w:r>
      <w:r w:rsidRPr="7120AC30" w:rsidR="44505F4D">
        <w:rPr>
          <w:rFonts w:ascii="Calibri" w:hAnsi="Calibri" w:eastAsia="Times New Roman" w:cs="Calibri" w:asciiTheme="minorAscii" w:hAnsiTheme="minorAscii" w:cstheme="minorAscii"/>
          <w:b w:val="0"/>
          <w:bCs w:val="0"/>
          <w:color w:val="000000" w:themeColor="text1" w:themeTint="FF" w:themeShade="FF"/>
        </w:rPr>
        <w:t>ongoing prompt</w:t>
      </w:r>
      <w:r w:rsidRPr="7120AC30" w:rsidR="2667409D">
        <w:rPr>
          <w:rFonts w:ascii="Calibri" w:hAnsi="Calibri" w:eastAsia="Times New Roman" w:cs="Calibri" w:asciiTheme="minorAscii" w:hAnsiTheme="minorAscii" w:cstheme="minorAscii"/>
          <w:b w:val="0"/>
          <w:bCs w:val="0"/>
          <w:color w:val="000000" w:themeColor="text1" w:themeTint="FF" w:themeShade="FF"/>
        </w:rPr>
        <w:t xml:space="preserve"> of this curriculum is to encourage parents to</w:t>
      </w:r>
      <w:r w:rsidRPr="7120AC30" w:rsidR="3DF80203">
        <w:rPr>
          <w:rFonts w:ascii="Calibri" w:hAnsi="Calibri" w:eastAsia="Times New Roman" w:cs="Calibri" w:asciiTheme="minorAscii" w:hAnsiTheme="minorAscii" w:cstheme="minorAscii"/>
          <w:b w:val="0"/>
          <w:bCs w:val="0"/>
          <w:color w:val="000000" w:themeColor="text1" w:themeTint="FF" w:themeShade="FF"/>
        </w:rPr>
        <w:t xml:space="preserve"> try out what they are experiencing with their children</w:t>
      </w:r>
      <w:r w:rsidRPr="7120AC30" w:rsidR="3DF80203">
        <w:rPr>
          <w:rFonts w:ascii="Calibri" w:hAnsi="Calibri" w:eastAsia="Times New Roman" w:cs="Calibri" w:asciiTheme="minorAscii" w:hAnsiTheme="minorAscii" w:cstheme="minorAscii"/>
          <w:b w:val="0"/>
          <w:bCs w:val="0"/>
          <w:color w:val="000000" w:themeColor="text1" w:themeTint="FF" w:themeShade="FF"/>
        </w:rPr>
        <w:t xml:space="preserve">. </w:t>
      </w:r>
      <w:r w:rsidRPr="7120AC30" w:rsidR="7CB221C0">
        <w:rPr>
          <w:rFonts w:ascii="Calibri" w:hAnsi="Calibri" w:eastAsia="Times New Roman" w:cs="Calibri" w:asciiTheme="minorAscii" w:hAnsiTheme="minorAscii" w:cstheme="minorAscii"/>
          <w:b w:val="0"/>
          <w:bCs w:val="0"/>
          <w:color w:val="000000" w:themeColor="text1" w:themeTint="FF" w:themeShade="FF"/>
        </w:rPr>
        <w:t>We’ve</w:t>
      </w:r>
      <w:r w:rsidRPr="7120AC30" w:rsidR="7CB221C0">
        <w:rPr>
          <w:rFonts w:ascii="Calibri" w:hAnsi="Calibri" w:eastAsia="Times New Roman" w:cs="Calibri" w:asciiTheme="minorAscii" w:hAnsiTheme="minorAscii" w:cstheme="minorAscii"/>
          <w:b w:val="0"/>
          <w:bCs w:val="0"/>
          <w:color w:val="000000" w:themeColor="text1" w:themeTint="FF" w:themeShade="FF"/>
        </w:rPr>
        <w:t xml:space="preserve"> given you</w:t>
      </w:r>
      <w:r w:rsidRPr="7120AC30" w:rsidR="3DF80203">
        <w:rPr>
          <w:rFonts w:ascii="Calibri" w:hAnsi="Calibri" w:eastAsia="Times New Roman" w:cs="Calibri" w:asciiTheme="minorAscii" w:hAnsiTheme="minorAscii" w:cstheme="minorAscii"/>
          <w:b w:val="0"/>
          <w:bCs w:val="0"/>
          <w:color w:val="000000" w:themeColor="text1" w:themeTint="FF" w:themeShade="FF"/>
        </w:rPr>
        <w:t xml:space="preserve"> weekly worksheets d</w:t>
      </w:r>
      <w:r w:rsidRPr="7120AC30" w:rsidR="67B42251">
        <w:rPr>
          <w:rFonts w:ascii="Calibri" w:hAnsi="Calibri" w:eastAsia="Times New Roman" w:cs="Calibri" w:asciiTheme="minorAscii" w:hAnsiTheme="minorAscii" w:cstheme="minorAscii"/>
          <w:b w:val="0"/>
          <w:bCs w:val="0"/>
          <w:color w:val="000000" w:themeColor="text1" w:themeTint="FF" w:themeShade="FF"/>
        </w:rPr>
        <w:t>esigned to help them do that</w:t>
      </w:r>
      <w:r w:rsidRPr="7120AC30" w:rsidR="67B42251">
        <w:rPr>
          <w:rFonts w:ascii="Calibri" w:hAnsi="Calibri" w:eastAsia="Times New Roman" w:cs="Calibri" w:asciiTheme="minorAscii" w:hAnsiTheme="minorAscii" w:cstheme="minorAscii"/>
          <w:b w:val="0"/>
          <w:bCs w:val="0"/>
          <w:color w:val="000000" w:themeColor="text1" w:themeTint="FF" w:themeShade="FF"/>
        </w:rPr>
        <w:t xml:space="preserve">. </w:t>
      </w:r>
      <w:r w:rsidRPr="7120AC30" w:rsidR="67B42251">
        <w:rPr>
          <w:rFonts w:ascii="Calibri" w:hAnsi="Calibri" w:eastAsia="Times New Roman" w:cs="Calibri" w:asciiTheme="minorAscii" w:hAnsiTheme="minorAscii" w:cstheme="minorAscii"/>
          <w:b w:val="0"/>
          <w:bCs w:val="0"/>
          <w:color w:val="000000" w:themeColor="text1" w:themeTint="FF" w:themeShade="FF"/>
        </w:rPr>
        <w:t xml:space="preserve">It would be great to </w:t>
      </w:r>
      <w:r w:rsidRPr="7120AC30" w:rsidR="67B42251">
        <w:rPr>
          <w:rFonts w:ascii="Calibri" w:hAnsi="Calibri" w:eastAsia="Times New Roman" w:cs="Calibri" w:asciiTheme="minorAscii" w:hAnsiTheme="minorAscii" w:cstheme="minorAscii"/>
          <w:b w:val="0"/>
          <w:bCs w:val="0"/>
          <w:color w:val="000000" w:themeColor="text1" w:themeTint="FF" w:themeShade="FF"/>
        </w:rPr>
        <w:t>check</w:t>
      </w:r>
      <w:r w:rsidRPr="7120AC30" w:rsidR="20CEF9C1">
        <w:rPr>
          <w:rFonts w:ascii="Calibri" w:hAnsi="Calibri" w:eastAsia="Times New Roman" w:cs="Calibri" w:asciiTheme="minorAscii" w:hAnsiTheme="minorAscii" w:cstheme="minorAscii"/>
          <w:b w:val="0"/>
          <w:bCs w:val="0"/>
          <w:color w:val="000000" w:themeColor="text1" w:themeTint="FF" w:themeShade="FF"/>
        </w:rPr>
        <w:t>-</w:t>
      </w:r>
      <w:r w:rsidRPr="7120AC30" w:rsidR="67B42251">
        <w:rPr>
          <w:rFonts w:ascii="Calibri" w:hAnsi="Calibri" w:eastAsia="Times New Roman" w:cs="Calibri" w:asciiTheme="minorAscii" w:hAnsiTheme="minorAscii" w:cstheme="minorAscii"/>
          <w:b w:val="0"/>
          <w:bCs w:val="0"/>
          <w:color w:val="000000" w:themeColor="text1" w:themeTint="FF" w:themeShade="FF"/>
        </w:rPr>
        <w:t>in</w:t>
      </w:r>
      <w:r w:rsidRPr="7120AC30" w:rsidR="67B42251">
        <w:rPr>
          <w:rFonts w:ascii="Calibri" w:hAnsi="Calibri" w:eastAsia="Times New Roman" w:cs="Calibri" w:asciiTheme="minorAscii" w:hAnsiTheme="minorAscii" w:cstheme="minorAscii"/>
          <w:b w:val="0"/>
          <w:bCs w:val="0"/>
          <w:color w:val="000000" w:themeColor="text1" w:themeTint="FF" w:themeShade="FF"/>
        </w:rPr>
        <w:t xml:space="preserve"> with parents weekly on what they tried, and how it went</w:t>
      </w:r>
      <w:r w:rsidRPr="7120AC30" w:rsidR="592CF79C">
        <w:rPr>
          <w:rFonts w:ascii="Calibri" w:hAnsi="Calibri" w:eastAsia="Times New Roman" w:cs="Calibri" w:asciiTheme="minorAscii" w:hAnsiTheme="minorAscii" w:cstheme="minorAscii"/>
          <w:b w:val="0"/>
          <w:bCs w:val="0"/>
          <w:color w:val="000000" w:themeColor="text1" w:themeTint="FF" w:themeShade="FF"/>
        </w:rPr>
        <w:t>.</w:t>
      </w:r>
      <w:r w:rsidRPr="7120AC30" w:rsidR="5C049459">
        <w:rPr>
          <w:rFonts w:ascii="Calibri" w:hAnsi="Calibri" w:eastAsia="Times New Roman" w:cs="Calibri" w:asciiTheme="minorAscii" w:hAnsiTheme="minorAscii" w:cstheme="minorAscii"/>
          <w:b w:val="0"/>
          <w:bCs w:val="0"/>
          <w:color w:val="000000" w:themeColor="text1" w:themeTint="FF" w:themeShade="FF"/>
        </w:rPr>
        <w:t xml:space="preserve"> </w:t>
      </w:r>
      <w:r w:rsidRPr="7120AC30" w:rsidR="37601C7B">
        <w:rPr>
          <w:rFonts w:ascii="Calibri" w:hAnsi="Calibri" w:eastAsia="Times New Roman" w:cs="Calibri" w:asciiTheme="minorAscii" w:hAnsiTheme="minorAscii" w:cstheme="minorAscii"/>
          <w:b w:val="0"/>
          <w:bCs w:val="0"/>
          <w:color w:val="000000" w:themeColor="text1" w:themeTint="FF" w:themeShade="FF"/>
        </w:rPr>
        <w:t>HOWEVER,</w:t>
      </w:r>
      <w:r w:rsidRPr="7120AC30" w:rsidR="67B42251">
        <w:rPr>
          <w:rFonts w:ascii="Calibri" w:hAnsi="Calibri" w:eastAsia="Times New Roman" w:cs="Calibri" w:asciiTheme="minorAscii" w:hAnsiTheme="minorAscii" w:cstheme="minorAscii"/>
          <w:b w:val="0"/>
          <w:bCs w:val="0"/>
          <w:color w:val="000000" w:themeColor="text1" w:themeTint="FF" w:themeShade="FF"/>
        </w:rPr>
        <w:t xml:space="preserve"> </w:t>
      </w:r>
      <w:r w:rsidRPr="7120AC30" w:rsidR="26F47B7D">
        <w:rPr>
          <w:rFonts w:ascii="Calibri" w:hAnsi="Calibri" w:eastAsia="Times New Roman" w:cs="Calibri" w:asciiTheme="minorAscii" w:hAnsiTheme="minorAscii" w:cstheme="minorAscii"/>
          <w:b w:val="0"/>
          <w:bCs w:val="0"/>
          <w:color w:val="000000" w:themeColor="text1" w:themeTint="FF" w:themeShade="FF"/>
        </w:rPr>
        <w:t>recognize that your parents</w:t>
      </w:r>
      <w:r w:rsidRPr="7120AC30" w:rsidR="67B42251">
        <w:rPr>
          <w:rFonts w:ascii="Calibri" w:hAnsi="Calibri" w:eastAsia="Times New Roman" w:cs="Calibri" w:asciiTheme="minorAscii" w:hAnsiTheme="minorAscii" w:cstheme="minorAscii"/>
          <w:b w:val="0"/>
          <w:bCs w:val="0"/>
          <w:color w:val="000000" w:themeColor="text1" w:themeTint="FF" w:themeShade="FF"/>
        </w:rPr>
        <w:t xml:space="preserve"> may need more time to work these </w:t>
      </w:r>
      <w:r w:rsidRPr="7120AC30" w:rsidR="74814F19">
        <w:rPr>
          <w:rFonts w:ascii="Calibri" w:hAnsi="Calibri" w:eastAsia="Times New Roman" w:cs="Calibri" w:asciiTheme="minorAscii" w:hAnsiTheme="minorAscii" w:cstheme="minorAscii"/>
          <w:b w:val="0"/>
          <w:bCs w:val="0"/>
          <w:color w:val="000000" w:themeColor="text1" w:themeTint="FF" w:themeShade="FF"/>
        </w:rPr>
        <w:t>spiritual exercises into their family life</w:t>
      </w:r>
      <w:r w:rsidRPr="7120AC30" w:rsidR="74814F19">
        <w:rPr>
          <w:rFonts w:ascii="Calibri" w:hAnsi="Calibri" w:eastAsia="Times New Roman" w:cs="Calibri" w:asciiTheme="minorAscii" w:hAnsiTheme="minorAscii" w:cstheme="minorAscii"/>
          <w:b w:val="0"/>
          <w:bCs w:val="0"/>
          <w:color w:val="000000" w:themeColor="text1" w:themeTint="FF" w:themeShade="FF"/>
        </w:rPr>
        <w:t xml:space="preserve">.  </w:t>
      </w:r>
      <w:r w:rsidRPr="7120AC30" w:rsidR="405F4A8E">
        <w:rPr>
          <w:rFonts w:ascii="Calibri" w:hAnsi="Calibri" w:eastAsia="Times New Roman" w:cs="Calibri" w:asciiTheme="minorAscii" w:hAnsiTheme="minorAscii" w:cstheme="minorAscii"/>
          <w:b w:val="0"/>
          <w:bCs w:val="0"/>
          <w:color w:val="000000" w:themeColor="text1" w:themeTint="FF" w:themeShade="FF"/>
        </w:rPr>
        <w:t>So,</w:t>
      </w:r>
      <w:r w:rsidRPr="7120AC30" w:rsidR="74814F19">
        <w:rPr>
          <w:rFonts w:ascii="Calibri" w:hAnsi="Calibri" w:eastAsia="Times New Roman" w:cs="Calibri" w:asciiTheme="minorAscii" w:hAnsiTheme="minorAscii" w:cstheme="minorAscii"/>
          <w:b w:val="0"/>
          <w:bCs w:val="0"/>
          <w:color w:val="000000" w:themeColor="text1" w:themeTint="FF" w:themeShade="FF"/>
        </w:rPr>
        <w:t xml:space="preserve"> it is </w:t>
      </w:r>
      <w:r w:rsidRPr="7120AC30" w:rsidR="2C37D022">
        <w:rPr>
          <w:rFonts w:ascii="Calibri" w:hAnsi="Calibri" w:eastAsia="Times New Roman" w:cs="Calibri" w:asciiTheme="minorAscii" w:hAnsiTheme="minorAscii" w:cstheme="minorAscii"/>
          <w:b w:val="0"/>
          <w:bCs w:val="0"/>
          <w:color w:val="000000" w:themeColor="text1" w:themeTint="FF" w:themeShade="FF"/>
        </w:rPr>
        <w:t xml:space="preserve">very </w:t>
      </w:r>
      <w:r w:rsidRPr="7120AC30" w:rsidR="74814F19">
        <w:rPr>
          <w:rFonts w:ascii="Calibri" w:hAnsi="Calibri" w:eastAsia="Times New Roman" w:cs="Calibri" w:asciiTheme="minorAscii" w:hAnsiTheme="minorAscii" w:cstheme="minorAscii"/>
          <w:b w:val="0"/>
          <w:bCs w:val="0"/>
          <w:color w:val="000000" w:themeColor="text1" w:themeTint="FF" w:themeShade="FF"/>
        </w:rPr>
        <w:t>important</w:t>
      </w:r>
      <w:r w:rsidRPr="7120AC30" w:rsidR="74814F19">
        <w:rPr>
          <w:rFonts w:ascii="Calibri" w:hAnsi="Calibri" w:eastAsia="Times New Roman" w:cs="Calibri" w:asciiTheme="minorAscii" w:hAnsiTheme="minorAscii" w:cstheme="minorAscii"/>
          <w:b w:val="0"/>
          <w:bCs w:val="0"/>
          <w:color w:val="000000" w:themeColor="text1" w:themeTint="FF" w:themeShade="FF"/>
        </w:rPr>
        <w:t xml:space="preserve"> to “read the room” as the weeks go on, and not </w:t>
      </w:r>
      <w:r w:rsidRPr="7120AC30" w:rsidR="05AB7A1C">
        <w:rPr>
          <w:rFonts w:ascii="Calibri" w:hAnsi="Calibri" w:eastAsia="Times New Roman" w:cs="Calibri" w:asciiTheme="minorAscii" w:hAnsiTheme="minorAscii" w:cstheme="minorAscii"/>
          <w:b w:val="0"/>
          <w:bCs w:val="0"/>
          <w:color w:val="000000" w:themeColor="text1" w:themeTint="FF" w:themeShade="FF"/>
        </w:rPr>
        <w:t>focus on</w:t>
      </w:r>
      <w:r w:rsidRPr="7120AC30" w:rsidR="6351DAB8">
        <w:rPr>
          <w:rFonts w:ascii="Calibri" w:hAnsi="Calibri" w:eastAsia="Times New Roman" w:cs="Calibri" w:asciiTheme="minorAscii" w:hAnsiTheme="minorAscii" w:cstheme="minorAscii"/>
          <w:b w:val="0"/>
          <w:bCs w:val="0"/>
          <w:color w:val="000000" w:themeColor="text1" w:themeTint="FF" w:themeShade="FF"/>
        </w:rPr>
        <w:t xml:space="preserve"> a</w:t>
      </w:r>
      <w:r w:rsidRPr="7120AC30" w:rsidR="05AB7A1C">
        <w:rPr>
          <w:rFonts w:ascii="Calibri" w:hAnsi="Calibri" w:eastAsia="Times New Roman" w:cs="Calibri" w:asciiTheme="minorAscii" w:hAnsiTheme="minorAscii" w:cstheme="minorAscii"/>
          <w:b w:val="0"/>
          <w:bCs w:val="0"/>
          <w:color w:val="000000" w:themeColor="text1" w:themeTint="FF" w:themeShade="FF"/>
        </w:rPr>
        <w:t xml:space="preserve"> parent’s immediate follow</w:t>
      </w:r>
      <w:r w:rsidRPr="7120AC30" w:rsidR="734DFDA4">
        <w:rPr>
          <w:rFonts w:ascii="Calibri" w:hAnsi="Calibri" w:eastAsia="Times New Roman" w:cs="Calibri" w:asciiTheme="minorAscii" w:hAnsiTheme="minorAscii" w:cstheme="minorAscii"/>
          <w:b w:val="0"/>
          <w:bCs w:val="0"/>
          <w:color w:val="000000" w:themeColor="text1" w:themeTint="FF" w:themeShade="FF"/>
        </w:rPr>
        <w:t>-t</w:t>
      </w:r>
      <w:r w:rsidRPr="7120AC30" w:rsidR="05AB7A1C">
        <w:rPr>
          <w:rFonts w:ascii="Calibri" w:hAnsi="Calibri" w:eastAsia="Times New Roman" w:cs="Calibri" w:asciiTheme="minorAscii" w:hAnsiTheme="minorAscii" w:cstheme="minorAscii"/>
          <w:b w:val="0"/>
          <w:bCs w:val="0"/>
          <w:color w:val="000000" w:themeColor="text1" w:themeTint="FF" w:themeShade="FF"/>
        </w:rPr>
        <w:t>hrough with their children, but rather on their own re</w:t>
      </w:r>
      <w:r w:rsidRPr="7120AC30" w:rsidR="53D4238F">
        <w:rPr>
          <w:rFonts w:ascii="Calibri" w:hAnsi="Calibri" w:eastAsia="Times New Roman" w:cs="Calibri" w:asciiTheme="minorAscii" w:hAnsiTheme="minorAscii" w:cstheme="minorAscii"/>
          <w:b w:val="0"/>
          <w:bCs w:val="0"/>
          <w:color w:val="000000" w:themeColor="text1" w:themeTint="FF" w:themeShade="FF"/>
        </w:rPr>
        <w:t xml:space="preserve">flections on engaging these spiritual practices themselves. </w:t>
      </w:r>
    </w:p>
    <w:p w:rsidRPr="009A6E1A" w:rsidR="00F866F9" w:rsidP="00F866F9" w:rsidRDefault="00F866F9" w14:paraId="30B3EF9F" w14:textId="77777777">
      <w:pPr>
        <w:rPr>
          <w:rFonts w:asciiTheme="minorHAnsi" w:hAnsiTheme="minorHAnsi" w:cstheme="minorHAnsi"/>
        </w:rPr>
      </w:pPr>
    </w:p>
    <w:p w:rsidRPr="004243C5" w:rsidR="00F866F9" w:rsidP="00F866F9" w:rsidRDefault="00F866F9" w14:paraId="01FC8447" w14:textId="77777777">
      <w:pPr>
        <w:rPr>
          <w:rFonts w:asciiTheme="minorHAnsi" w:hAnsiTheme="minorHAnsi" w:cstheme="minorHAnsi"/>
          <w:b/>
          <w:color w:val="000000"/>
        </w:rPr>
      </w:pPr>
      <w:r w:rsidRPr="004243C5">
        <w:rPr>
          <w:rFonts w:asciiTheme="minorHAnsi" w:hAnsiTheme="minorHAnsi" w:cstheme="minorHAnsi"/>
          <w:b/>
          <w:color w:val="000000"/>
        </w:rPr>
        <w:t>Tips for Leading Online Groups</w:t>
      </w:r>
    </w:p>
    <w:p w:rsidRPr="009A6E1A" w:rsidR="00F866F9" w:rsidP="00F866F9" w:rsidRDefault="00F866F9" w14:paraId="4F6B3F48" w14:textId="77777777">
      <w:pPr>
        <w:rPr>
          <w:rFonts w:asciiTheme="minorHAnsi" w:hAnsiTheme="minorHAnsi" w:cstheme="minorHAnsi"/>
        </w:rPr>
      </w:pPr>
    </w:p>
    <w:p w:rsidRPr="009A6E1A" w:rsidR="00F866F9" w:rsidP="7120AC30" w:rsidRDefault="00F866F9" w14:paraId="60677C6E" w14:textId="0B1C7ACA">
      <w:pPr>
        <w:numPr>
          <w:ilvl w:val="0"/>
          <w:numId w:val="4"/>
        </w:numPr>
        <w:textAlignment w:val="baseline"/>
        <w:rPr>
          <w:rFonts w:ascii="Calibri" w:hAnsi="Calibri" w:cs="Calibri" w:asciiTheme="minorAscii" w:hAnsiTheme="minorAscii" w:cstheme="minorAscii"/>
          <w:color w:val="000000"/>
        </w:rPr>
      </w:pPr>
      <w:r w:rsidRPr="7120AC30" w:rsidR="00F866F9">
        <w:rPr>
          <w:rFonts w:ascii="Calibri" w:hAnsi="Calibri" w:cs="Calibri" w:asciiTheme="minorAscii" w:hAnsiTheme="minorAscii" w:cstheme="minorAscii"/>
          <w:b w:val="1"/>
          <w:bCs w:val="1"/>
          <w:color w:val="000000" w:themeColor="text1" w:themeTint="FF" w:themeShade="FF"/>
        </w:rPr>
        <w:t>Don’t</w:t>
      </w:r>
      <w:r w:rsidRPr="7120AC30" w:rsidR="00F866F9">
        <w:rPr>
          <w:rFonts w:ascii="Calibri" w:hAnsi="Calibri" w:cs="Calibri" w:asciiTheme="minorAscii" w:hAnsiTheme="minorAscii" w:cstheme="minorAscii"/>
          <w:b w:val="1"/>
          <w:bCs w:val="1"/>
          <w:color w:val="000000" w:themeColor="text1" w:themeTint="FF" w:themeShade="FF"/>
        </w:rPr>
        <w:t xml:space="preserve"> Expect Early Birds</w:t>
      </w:r>
      <w:r w:rsidRPr="7120AC30" w:rsidR="00F866F9">
        <w:rPr>
          <w:rFonts w:ascii="Calibri" w:hAnsi="Calibri" w:cs="Calibri" w:asciiTheme="minorAscii" w:hAnsiTheme="minorAscii" w:cstheme="minorAscii"/>
          <w:color w:val="000000" w:themeColor="text1" w:themeTint="FF" w:themeShade="FF"/>
        </w:rPr>
        <w:t xml:space="preserve"> – When I led </w:t>
      </w:r>
      <w:r w:rsidRPr="7120AC30" w:rsidR="00F866F9">
        <w:rPr>
          <w:rFonts w:ascii="Calibri" w:hAnsi="Calibri" w:cs="Calibri" w:asciiTheme="minorAscii" w:hAnsiTheme="minorAscii" w:cstheme="minorAscii"/>
          <w:i w:val="1"/>
          <w:iCs w:val="1"/>
          <w:color w:val="000000" w:themeColor="text1" w:themeTint="FF" w:themeShade="FF"/>
        </w:rPr>
        <w:t>Practical Tools for Raising Faithful Kids</w:t>
      </w:r>
      <w:r w:rsidRPr="7120AC30" w:rsidR="00F866F9">
        <w:rPr>
          <w:rFonts w:ascii="Calibri" w:hAnsi="Calibri" w:cs="Calibri" w:asciiTheme="minorAscii" w:hAnsiTheme="minorAscii" w:cstheme="minorAscii"/>
          <w:color w:val="000000" w:themeColor="text1" w:themeTint="FF" w:themeShade="FF"/>
        </w:rPr>
        <w:t xml:space="preserve"> in my </w:t>
      </w:r>
      <w:r w:rsidRPr="7120AC30" w:rsidR="1442E327">
        <w:rPr>
          <w:rFonts w:ascii="Calibri" w:hAnsi="Calibri" w:cs="Calibri" w:asciiTheme="minorAscii" w:hAnsiTheme="minorAscii" w:cstheme="minorAscii"/>
          <w:color w:val="000000" w:themeColor="text1" w:themeTint="FF" w:themeShade="FF"/>
        </w:rPr>
        <w:t xml:space="preserve">(Sarah’s) </w:t>
      </w:r>
      <w:r w:rsidRPr="7120AC30" w:rsidR="00F866F9">
        <w:rPr>
          <w:rFonts w:ascii="Calibri" w:hAnsi="Calibri" w:cs="Calibri" w:asciiTheme="minorAscii" w:hAnsiTheme="minorAscii" w:cstheme="minorAscii"/>
          <w:color w:val="000000" w:themeColor="text1" w:themeTint="FF" w:themeShade="FF"/>
        </w:rPr>
        <w:t xml:space="preserve">own context, I found that adults with children at home showed up right on time or a few minutes late. Because our online sessions took place on weekday evenings, many </w:t>
      </w:r>
      <w:r w:rsidRPr="7120AC30" w:rsidR="00F866F9">
        <w:rPr>
          <w:rFonts w:ascii="Calibri" w:hAnsi="Calibri" w:cs="Calibri" w:asciiTheme="minorAscii" w:hAnsiTheme="minorAscii" w:cstheme="minorAscii"/>
          <w:color w:val="000000" w:themeColor="text1" w:themeTint="FF" w:themeShade="FF"/>
        </w:rPr>
        <w:t>people were rushing to finish dinner or bedtime routines before joining. I let people know that I was happy for them to join when they were able.</w:t>
      </w:r>
    </w:p>
    <w:p w:rsidRPr="009A6E1A" w:rsidR="00F866F9" w:rsidP="7120AC30" w:rsidRDefault="00F866F9" w14:paraId="7D1D7F8B" w14:textId="251978BC">
      <w:pPr>
        <w:numPr>
          <w:ilvl w:val="0"/>
          <w:numId w:val="4"/>
        </w:numPr>
        <w:textAlignment w:val="baseline"/>
        <w:rPr>
          <w:rFonts w:ascii="Calibri" w:hAnsi="Calibri" w:cs="Calibri" w:asciiTheme="minorAscii" w:hAnsiTheme="minorAscii" w:cstheme="minorAscii"/>
          <w:color w:val="000000"/>
        </w:rPr>
      </w:pPr>
      <w:r w:rsidRPr="7120AC30" w:rsidR="00F866F9">
        <w:rPr>
          <w:rFonts w:ascii="Calibri" w:hAnsi="Calibri" w:cs="Calibri" w:asciiTheme="minorAscii" w:hAnsiTheme="minorAscii" w:cstheme="minorAscii"/>
          <w:b w:val="1"/>
          <w:bCs w:val="1"/>
          <w:color w:val="000000" w:themeColor="text1" w:themeTint="FF" w:themeShade="FF"/>
        </w:rPr>
        <w:t xml:space="preserve">Start &amp; End </w:t>
      </w:r>
      <w:r w:rsidRPr="7120AC30" w:rsidR="00F866F9">
        <w:rPr>
          <w:rFonts w:ascii="Calibri" w:hAnsi="Calibri" w:cs="Calibri" w:asciiTheme="minorAscii" w:hAnsiTheme="minorAscii" w:cstheme="minorAscii"/>
          <w:b w:val="1"/>
          <w:bCs w:val="1"/>
          <w:color w:val="000000" w:themeColor="text1" w:themeTint="FF" w:themeShade="FF"/>
        </w:rPr>
        <w:t>On</w:t>
      </w:r>
      <w:r w:rsidRPr="7120AC30" w:rsidR="00F866F9">
        <w:rPr>
          <w:rFonts w:ascii="Calibri" w:hAnsi="Calibri" w:cs="Calibri" w:asciiTheme="minorAscii" w:hAnsiTheme="minorAscii" w:cstheme="minorAscii"/>
          <w:b w:val="1"/>
          <w:bCs w:val="1"/>
          <w:color w:val="000000" w:themeColor="text1" w:themeTint="FF" w:themeShade="FF"/>
        </w:rPr>
        <w:t xml:space="preserve"> Time </w:t>
      </w:r>
      <w:r w:rsidRPr="7120AC30" w:rsidR="00F866F9">
        <w:rPr>
          <w:rFonts w:ascii="Calibri" w:hAnsi="Calibri" w:cs="Calibri" w:asciiTheme="minorAscii" w:hAnsiTheme="minorAscii" w:cstheme="minorAscii"/>
          <w:color w:val="000000" w:themeColor="text1" w:themeTint="FF" w:themeShade="FF"/>
        </w:rPr>
        <w:t xml:space="preserve">– Even though a few people joined five minutes late each session, we started on time so that we could end on time. Weekday evenings are busy for many </w:t>
      </w:r>
      <w:r w:rsidRPr="7120AC30" w:rsidR="00F866F9">
        <w:rPr>
          <w:rFonts w:ascii="Calibri" w:hAnsi="Calibri" w:cs="Calibri" w:asciiTheme="minorAscii" w:hAnsiTheme="minorAscii" w:cstheme="minorAscii"/>
          <w:color w:val="000000" w:themeColor="text1" w:themeTint="FF" w:themeShade="FF"/>
        </w:rPr>
        <w:t>households</w:t>
      </w:r>
      <w:r w:rsidRPr="7120AC30" w:rsidR="00F866F9">
        <w:rPr>
          <w:rFonts w:ascii="Calibri" w:hAnsi="Calibri" w:cs="Calibri" w:asciiTheme="minorAscii" w:hAnsiTheme="minorAscii" w:cstheme="minorAscii"/>
          <w:color w:val="000000" w:themeColor="text1" w:themeTint="FF" w:themeShade="FF"/>
        </w:rPr>
        <w:t xml:space="preserve"> and this was one way of respecting participants</w:t>
      </w:r>
      <w:r w:rsidRPr="7120AC30" w:rsidR="0217843F">
        <w:rPr>
          <w:rFonts w:ascii="Calibri" w:hAnsi="Calibri" w:cs="Calibri" w:asciiTheme="minorAscii" w:hAnsiTheme="minorAscii" w:cstheme="minorAscii"/>
          <w:color w:val="000000" w:themeColor="text1" w:themeTint="FF" w:themeShade="FF"/>
        </w:rPr>
        <w:t xml:space="preserve">’ </w:t>
      </w:r>
      <w:r w:rsidRPr="7120AC30" w:rsidR="00F866F9">
        <w:rPr>
          <w:rFonts w:ascii="Calibri" w:hAnsi="Calibri" w:cs="Calibri" w:asciiTheme="minorAscii" w:hAnsiTheme="minorAscii" w:cstheme="minorAscii"/>
          <w:color w:val="000000" w:themeColor="text1" w:themeTint="FF" w:themeShade="FF"/>
        </w:rPr>
        <w:t xml:space="preserve">time. </w:t>
      </w:r>
    </w:p>
    <w:p w:rsidRPr="009A6E1A" w:rsidR="00F866F9" w:rsidP="00F866F9" w:rsidRDefault="00F866F9" w14:paraId="6FB2F3CD" w14:textId="77777777">
      <w:pPr>
        <w:numPr>
          <w:ilvl w:val="0"/>
          <w:numId w:val="4"/>
        </w:numPr>
        <w:textAlignment w:val="baseline"/>
        <w:rPr>
          <w:rFonts w:asciiTheme="minorHAnsi" w:hAnsiTheme="minorHAnsi" w:cstheme="minorHAnsi"/>
          <w:b/>
          <w:bCs/>
          <w:color w:val="000000"/>
        </w:rPr>
      </w:pPr>
      <w:r w:rsidRPr="009A6E1A">
        <w:rPr>
          <w:rFonts w:asciiTheme="minorHAnsi" w:hAnsiTheme="minorHAnsi" w:cstheme="minorHAnsi"/>
          <w:b/>
          <w:bCs/>
          <w:color w:val="000000"/>
        </w:rPr>
        <w:t xml:space="preserve">Don’t Mute Yourself </w:t>
      </w:r>
      <w:r w:rsidRPr="009A6E1A">
        <w:rPr>
          <w:rFonts w:asciiTheme="minorHAnsi" w:hAnsiTheme="minorHAnsi" w:cstheme="minorHAnsi"/>
          <w:color w:val="000000"/>
        </w:rPr>
        <w:t xml:space="preserve">– As the leader, I chose to remain off mute for </w:t>
      </w:r>
      <w:proofErr w:type="gramStart"/>
      <w:r w:rsidRPr="009A6E1A">
        <w:rPr>
          <w:rFonts w:asciiTheme="minorHAnsi" w:hAnsiTheme="minorHAnsi" w:cstheme="minorHAnsi"/>
          <w:color w:val="000000"/>
        </w:rPr>
        <w:t>the majority of</w:t>
      </w:r>
      <w:proofErr w:type="gramEnd"/>
      <w:r w:rsidRPr="009A6E1A">
        <w:rPr>
          <w:rFonts w:asciiTheme="minorHAnsi" w:hAnsiTheme="minorHAnsi" w:cstheme="minorHAnsi"/>
          <w:color w:val="000000"/>
        </w:rPr>
        <w:t xml:space="preserve"> each session (I did make sure I was in a space without background noise). Remaining off mute allowed me to affirm participants comments smoothly and it allowed them to hear my laughter or affirming noises like they would in an onsite group.</w:t>
      </w:r>
    </w:p>
    <w:p w:rsidRPr="009A6E1A" w:rsidR="00F866F9" w:rsidP="7120AC30" w:rsidRDefault="00F866F9" w14:paraId="3F3FE680" w14:textId="78C833AF">
      <w:pPr>
        <w:numPr>
          <w:ilvl w:val="0"/>
          <w:numId w:val="4"/>
        </w:numPr>
        <w:textAlignment w:val="baseline"/>
        <w:rPr>
          <w:rFonts w:ascii="Calibri" w:hAnsi="Calibri" w:cs="Calibri" w:asciiTheme="minorAscii" w:hAnsiTheme="minorAscii" w:cstheme="minorAscii"/>
          <w:b w:val="1"/>
          <w:bCs w:val="1"/>
          <w:color w:val="000000"/>
        </w:rPr>
      </w:pPr>
      <w:r w:rsidRPr="7120AC30" w:rsidR="00F866F9">
        <w:rPr>
          <w:rFonts w:ascii="Calibri" w:hAnsi="Calibri" w:cs="Calibri" w:asciiTheme="minorAscii" w:hAnsiTheme="minorAscii" w:cstheme="minorAscii"/>
          <w:b w:val="1"/>
          <w:bCs w:val="1"/>
          <w:color w:val="000000" w:themeColor="text1" w:themeTint="FF" w:themeShade="FF"/>
        </w:rPr>
        <w:t>Utilize The Technology</w:t>
      </w:r>
      <w:r w:rsidRPr="7120AC30" w:rsidR="00F866F9">
        <w:rPr>
          <w:rFonts w:ascii="Calibri" w:hAnsi="Calibri" w:cs="Calibri" w:asciiTheme="minorAscii" w:hAnsiTheme="minorAscii" w:cstheme="minorAscii"/>
          <w:color w:val="000000" w:themeColor="text1" w:themeTint="FF" w:themeShade="FF"/>
        </w:rPr>
        <w:t xml:space="preserve"> – Rather than facilitating the online sessions in </w:t>
      </w:r>
      <w:r w:rsidRPr="7120AC30" w:rsidR="00F866F9">
        <w:rPr>
          <w:rFonts w:ascii="Calibri" w:hAnsi="Calibri" w:cs="Calibri" w:asciiTheme="minorAscii" w:hAnsiTheme="minorAscii" w:cstheme="minorAscii"/>
          <w:color w:val="000000" w:themeColor="text1" w:themeTint="FF" w:themeShade="FF"/>
        </w:rPr>
        <w:t>exactly the same</w:t>
      </w:r>
      <w:r w:rsidRPr="7120AC30" w:rsidR="00F866F9">
        <w:rPr>
          <w:rFonts w:ascii="Calibri" w:hAnsi="Calibri" w:cs="Calibri" w:asciiTheme="minorAscii" w:hAnsiTheme="minorAscii" w:cstheme="minorAscii"/>
          <w:color w:val="000000" w:themeColor="text1" w:themeTint="FF" w:themeShade="FF"/>
        </w:rPr>
        <w:t xml:space="preserve"> way I would facilitate them onsite, I tried to utilize the technology available.</w:t>
      </w:r>
      <w:r w:rsidRPr="7120AC30" w:rsidR="00F866F9">
        <w:rPr>
          <w:rFonts w:ascii="Calibri" w:hAnsi="Calibri" w:cs="Calibri" w:asciiTheme="minorAscii" w:hAnsiTheme="minorAscii" w:cstheme="minorAscii"/>
          <w:color w:val="000000" w:themeColor="text1" w:themeTint="FF" w:themeShade="FF"/>
        </w:rPr>
        <w:t xml:space="preserve"> I used the </w:t>
      </w:r>
      <w:r w:rsidRPr="7120AC30" w:rsidR="3D2C6D3A">
        <w:rPr>
          <w:rFonts w:ascii="Calibri" w:hAnsi="Calibri" w:cs="Calibri" w:asciiTheme="minorAscii" w:hAnsiTheme="minorAscii" w:cstheme="minorAscii"/>
          <w:color w:val="000000" w:themeColor="text1" w:themeTint="FF" w:themeShade="FF"/>
        </w:rPr>
        <w:t>C</w:t>
      </w:r>
      <w:r w:rsidRPr="7120AC30" w:rsidR="00F866F9">
        <w:rPr>
          <w:rFonts w:ascii="Calibri" w:hAnsi="Calibri" w:cs="Calibri" w:asciiTheme="minorAscii" w:hAnsiTheme="minorAscii" w:cstheme="minorAscii"/>
          <w:color w:val="000000" w:themeColor="text1" w:themeTint="FF" w:themeShade="FF"/>
        </w:rPr>
        <w:t xml:space="preserve">hat </w:t>
      </w:r>
      <w:r w:rsidRPr="7120AC30" w:rsidR="0D07DF31">
        <w:rPr>
          <w:rFonts w:ascii="Calibri" w:hAnsi="Calibri" w:cs="Calibri" w:asciiTheme="minorAscii" w:hAnsiTheme="minorAscii" w:cstheme="minorAscii"/>
          <w:color w:val="000000" w:themeColor="text1" w:themeTint="FF" w:themeShade="FF"/>
        </w:rPr>
        <w:t xml:space="preserve">feature </w:t>
      </w:r>
      <w:r w:rsidRPr="7120AC30" w:rsidR="00F866F9">
        <w:rPr>
          <w:rFonts w:ascii="Calibri" w:hAnsi="Calibri" w:cs="Calibri" w:asciiTheme="minorAscii" w:hAnsiTheme="minorAscii" w:cstheme="minorAscii"/>
          <w:color w:val="000000" w:themeColor="text1" w:themeTint="FF" w:themeShade="FF"/>
        </w:rPr>
        <w:t xml:space="preserve">often. If my group had been bigger, I would have used </w:t>
      </w:r>
      <w:r w:rsidRPr="7120AC30" w:rsidR="5DE31377">
        <w:rPr>
          <w:rFonts w:ascii="Calibri" w:hAnsi="Calibri" w:cs="Calibri" w:asciiTheme="minorAscii" w:hAnsiTheme="minorAscii" w:cstheme="minorAscii"/>
          <w:color w:val="000000" w:themeColor="text1" w:themeTint="FF" w:themeShade="FF"/>
        </w:rPr>
        <w:t>B</w:t>
      </w:r>
      <w:r w:rsidRPr="7120AC30" w:rsidR="00F866F9">
        <w:rPr>
          <w:rFonts w:ascii="Calibri" w:hAnsi="Calibri" w:cs="Calibri" w:asciiTheme="minorAscii" w:hAnsiTheme="minorAscii" w:cstheme="minorAscii"/>
          <w:color w:val="000000" w:themeColor="text1" w:themeTint="FF" w:themeShade="FF"/>
        </w:rPr>
        <w:t xml:space="preserve">reakout </w:t>
      </w:r>
      <w:r w:rsidRPr="7120AC30" w:rsidR="17BC925B">
        <w:rPr>
          <w:rFonts w:ascii="Calibri" w:hAnsi="Calibri" w:cs="Calibri" w:asciiTheme="minorAscii" w:hAnsiTheme="minorAscii" w:cstheme="minorAscii"/>
          <w:color w:val="000000" w:themeColor="text1" w:themeTint="FF" w:themeShade="FF"/>
        </w:rPr>
        <w:t>R</w:t>
      </w:r>
      <w:r w:rsidRPr="7120AC30" w:rsidR="00F866F9">
        <w:rPr>
          <w:rFonts w:ascii="Calibri" w:hAnsi="Calibri" w:cs="Calibri" w:asciiTheme="minorAscii" w:hAnsiTheme="minorAscii" w:cstheme="minorAscii"/>
          <w:color w:val="000000" w:themeColor="text1" w:themeTint="FF" w:themeShade="FF"/>
        </w:rPr>
        <w:t xml:space="preserve">ooms. You might experiment with polls or </w:t>
      </w:r>
      <w:r w:rsidRPr="7120AC30" w:rsidR="00F866F9">
        <w:rPr>
          <w:rFonts w:ascii="Calibri" w:hAnsi="Calibri" w:cs="Calibri" w:asciiTheme="minorAscii" w:hAnsiTheme="minorAscii" w:cstheme="minorAscii"/>
          <w:color w:val="000000" w:themeColor="text1" w:themeTint="FF" w:themeShade="FF"/>
        </w:rPr>
        <w:t>sharing</w:t>
      </w:r>
      <w:r w:rsidRPr="7120AC30" w:rsidR="00F866F9">
        <w:rPr>
          <w:rFonts w:ascii="Calibri" w:hAnsi="Calibri" w:cs="Calibri" w:asciiTheme="minorAscii" w:hAnsiTheme="minorAscii" w:cstheme="minorAscii"/>
          <w:color w:val="000000" w:themeColor="text1" w:themeTint="FF" w:themeShade="FF"/>
        </w:rPr>
        <w:t xml:space="preserve"> brief videos.</w:t>
      </w:r>
    </w:p>
    <w:p w:rsidRPr="009A6E1A" w:rsidR="00F866F9" w:rsidP="00F866F9" w:rsidRDefault="00F866F9" w14:paraId="117A8D0D" w14:textId="77777777">
      <w:pPr>
        <w:numPr>
          <w:ilvl w:val="0"/>
          <w:numId w:val="4"/>
        </w:numPr>
        <w:textAlignment w:val="baseline"/>
        <w:rPr>
          <w:rFonts w:asciiTheme="minorHAnsi" w:hAnsiTheme="minorHAnsi" w:cstheme="minorHAnsi"/>
          <w:b/>
          <w:bCs/>
          <w:color w:val="000000"/>
        </w:rPr>
      </w:pPr>
      <w:r w:rsidRPr="009A6E1A">
        <w:rPr>
          <w:rFonts w:asciiTheme="minorHAnsi" w:hAnsiTheme="minorHAnsi" w:cstheme="minorHAnsi"/>
          <w:b/>
          <w:bCs/>
          <w:color w:val="000000"/>
        </w:rPr>
        <w:t xml:space="preserve">Copy </w:t>
      </w:r>
      <w:r>
        <w:rPr>
          <w:rFonts w:asciiTheme="minorHAnsi" w:hAnsiTheme="minorHAnsi" w:cstheme="minorHAnsi"/>
          <w:b/>
          <w:bCs/>
          <w:color w:val="000000"/>
        </w:rPr>
        <w:t xml:space="preserve">and Paste </w:t>
      </w:r>
      <w:r w:rsidRPr="009A6E1A">
        <w:rPr>
          <w:rFonts w:asciiTheme="minorHAnsi" w:hAnsiTheme="minorHAnsi" w:cstheme="minorHAnsi"/>
          <w:b/>
          <w:bCs/>
          <w:color w:val="000000"/>
        </w:rPr>
        <w:t>Bold</w:t>
      </w:r>
      <w:r>
        <w:rPr>
          <w:rFonts w:asciiTheme="minorHAnsi" w:hAnsiTheme="minorHAnsi" w:cstheme="minorHAnsi"/>
          <w:b/>
          <w:bCs/>
          <w:color w:val="000000"/>
        </w:rPr>
        <w:t>ed Words</w:t>
      </w:r>
      <w:r w:rsidRPr="009A6E1A">
        <w:rPr>
          <w:rFonts w:asciiTheme="minorHAnsi" w:hAnsiTheme="minorHAnsi" w:cstheme="minorHAnsi"/>
          <w:b/>
          <w:bCs/>
          <w:color w:val="000000"/>
        </w:rPr>
        <w:t xml:space="preserve"> </w:t>
      </w:r>
      <w:proofErr w:type="gramStart"/>
      <w:r w:rsidRPr="009A6E1A">
        <w:rPr>
          <w:rFonts w:asciiTheme="minorHAnsi" w:hAnsiTheme="minorHAnsi" w:cstheme="minorHAnsi"/>
          <w:b/>
          <w:bCs/>
          <w:color w:val="000000"/>
        </w:rPr>
        <w:t>In</w:t>
      </w:r>
      <w:r>
        <w:rPr>
          <w:rFonts w:asciiTheme="minorHAnsi" w:hAnsiTheme="minorHAnsi" w:cstheme="minorHAnsi"/>
          <w:b/>
          <w:bCs/>
          <w:color w:val="000000"/>
        </w:rPr>
        <w:t>to</w:t>
      </w:r>
      <w:proofErr w:type="gramEnd"/>
      <w:r w:rsidRPr="009A6E1A">
        <w:rPr>
          <w:rFonts w:asciiTheme="minorHAnsi" w:hAnsiTheme="minorHAnsi" w:cstheme="minorHAnsi"/>
          <w:b/>
          <w:bCs/>
          <w:color w:val="000000"/>
        </w:rPr>
        <w:t xml:space="preserve"> </w:t>
      </w:r>
      <w:r>
        <w:rPr>
          <w:rFonts w:asciiTheme="minorHAnsi" w:hAnsiTheme="minorHAnsi" w:cstheme="minorHAnsi"/>
          <w:b/>
          <w:bCs/>
          <w:color w:val="000000"/>
        </w:rPr>
        <w:t>t</w:t>
      </w:r>
      <w:r w:rsidRPr="009A6E1A">
        <w:rPr>
          <w:rFonts w:asciiTheme="minorHAnsi" w:hAnsiTheme="minorHAnsi" w:cstheme="minorHAnsi"/>
          <w:b/>
          <w:bCs/>
          <w:color w:val="000000"/>
        </w:rPr>
        <w:t>he Chat</w:t>
      </w:r>
      <w:r w:rsidRPr="009A6E1A">
        <w:rPr>
          <w:rFonts w:asciiTheme="minorHAnsi" w:hAnsiTheme="minorHAnsi" w:cstheme="minorHAnsi"/>
          <w:color w:val="000000"/>
        </w:rPr>
        <w:t xml:space="preserve"> – You will notice that the Session Guide for each session includes some bolded words. </w:t>
      </w:r>
      <w:r>
        <w:rPr>
          <w:rFonts w:asciiTheme="minorHAnsi" w:hAnsiTheme="minorHAnsi" w:cstheme="minorHAnsi"/>
          <w:color w:val="000000"/>
        </w:rPr>
        <w:t>The quoted and bolded words are suggested ways to say what the leader needs to say. The other bolded words are t</w:t>
      </w:r>
      <w:r w:rsidRPr="009A6E1A">
        <w:rPr>
          <w:rFonts w:asciiTheme="minorHAnsi" w:hAnsiTheme="minorHAnsi" w:cstheme="minorHAnsi"/>
          <w:color w:val="000000"/>
        </w:rPr>
        <w:t xml:space="preserve">hose </w:t>
      </w:r>
      <w:r>
        <w:rPr>
          <w:rFonts w:asciiTheme="minorHAnsi" w:hAnsiTheme="minorHAnsi" w:cstheme="minorHAnsi"/>
          <w:color w:val="000000"/>
        </w:rPr>
        <w:t>we</w:t>
      </w:r>
      <w:r w:rsidRPr="009A6E1A">
        <w:rPr>
          <w:rFonts w:asciiTheme="minorHAnsi" w:hAnsiTheme="minorHAnsi" w:cstheme="minorHAnsi"/>
          <w:color w:val="000000"/>
        </w:rPr>
        <w:t xml:space="preserve"> suggest you copy into the chat.</w:t>
      </w:r>
    </w:p>
    <w:p w:rsidRPr="009A6E1A" w:rsidR="00F866F9" w:rsidP="00F866F9" w:rsidRDefault="00F866F9" w14:paraId="2581E951" w14:textId="77777777">
      <w:pPr>
        <w:numPr>
          <w:ilvl w:val="0"/>
          <w:numId w:val="4"/>
        </w:numPr>
        <w:textAlignment w:val="baseline"/>
        <w:rPr>
          <w:rFonts w:asciiTheme="minorHAnsi" w:hAnsiTheme="minorHAnsi" w:cstheme="minorHAnsi"/>
          <w:b/>
          <w:bCs/>
          <w:color w:val="000000"/>
        </w:rPr>
      </w:pPr>
      <w:r w:rsidRPr="009A6E1A">
        <w:rPr>
          <w:rFonts w:asciiTheme="minorHAnsi" w:hAnsiTheme="minorHAnsi" w:cstheme="minorHAnsi"/>
          <w:b/>
          <w:bCs/>
          <w:color w:val="000000"/>
        </w:rPr>
        <w:t>Co-Host -</w:t>
      </w:r>
      <w:r w:rsidRPr="009A6E1A">
        <w:rPr>
          <w:rFonts w:asciiTheme="minorHAnsi" w:hAnsiTheme="minorHAnsi" w:cstheme="minorHAnsi"/>
          <w:bCs/>
          <w:color w:val="000000"/>
        </w:rPr>
        <w:t xml:space="preserve"> </w:t>
      </w:r>
      <w:r w:rsidRPr="009A6E1A">
        <w:rPr>
          <w:rFonts w:asciiTheme="minorHAnsi" w:hAnsiTheme="minorHAnsi" w:cstheme="minorHAnsi"/>
          <w:color w:val="000000"/>
        </w:rPr>
        <w:t>During each online session make a co-leader or a participant a “</w:t>
      </w:r>
      <w:r>
        <w:rPr>
          <w:rFonts w:asciiTheme="minorHAnsi" w:hAnsiTheme="minorHAnsi" w:cstheme="minorHAnsi"/>
          <w:color w:val="000000"/>
        </w:rPr>
        <w:t>C</w:t>
      </w:r>
      <w:r w:rsidRPr="009A6E1A">
        <w:rPr>
          <w:rFonts w:asciiTheme="minorHAnsi" w:hAnsiTheme="minorHAnsi" w:cstheme="minorHAnsi"/>
          <w:color w:val="000000"/>
        </w:rPr>
        <w:t>o-</w:t>
      </w:r>
      <w:r>
        <w:rPr>
          <w:rFonts w:asciiTheme="minorHAnsi" w:hAnsiTheme="minorHAnsi" w:cstheme="minorHAnsi"/>
          <w:color w:val="000000"/>
        </w:rPr>
        <w:t>H</w:t>
      </w:r>
      <w:r w:rsidRPr="009A6E1A">
        <w:rPr>
          <w:rFonts w:asciiTheme="minorHAnsi" w:hAnsiTheme="minorHAnsi" w:cstheme="minorHAnsi"/>
          <w:color w:val="000000"/>
        </w:rPr>
        <w:t xml:space="preserve">ost” so they can let people arriving late </w:t>
      </w:r>
      <w:proofErr w:type="gramStart"/>
      <w:r w:rsidRPr="009A6E1A">
        <w:rPr>
          <w:rFonts w:asciiTheme="minorHAnsi" w:hAnsiTheme="minorHAnsi" w:cstheme="minorHAnsi"/>
          <w:color w:val="000000"/>
        </w:rPr>
        <w:t>into</w:t>
      </w:r>
      <w:proofErr w:type="gramEnd"/>
      <w:r w:rsidRPr="009A6E1A">
        <w:rPr>
          <w:rFonts w:asciiTheme="minorHAnsi" w:hAnsiTheme="minorHAnsi" w:cstheme="minorHAnsi"/>
          <w:color w:val="000000"/>
        </w:rPr>
        <w:t xml:space="preserve"> the meeting and keep the meeting going if your internet drops off.</w:t>
      </w:r>
    </w:p>
    <w:p w:rsidRPr="009A6E1A" w:rsidR="00F866F9" w:rsidP="411C83F5" w:rsidRDefault="00F866F9" w14:paraId="03E087BF" w14:noSpellErr="1" w14:textId="55885777">
      <w:pPr>
        <w:ind w:left="0"/>
        <w:textAlignment w:val="baseline"/>
        <w:rPr>
          <w:rFonts w:ascii="Calibri" w:hAnsi="Calibri" w:cs="Calibri" w:asciiTheme="minorAscii" w:hAnsiTheme="minorAscii" w:cstheme="minorAscii"/>
          <w:b w:val="1"/>
          <w:bCs w:val="1"/>
          <w:color w:val="000000"/>
        </w:rPr>
      </w:pPr>
    </w:p>
    <w:p w:rsidR="007A0E7C" w:rsidRDefault="00000000" w14:paraId="1D5D2557" w14:textId="77777777"/>
    <w:sectPr w:rsidR="007A0E7C">
      <w:pgSz w:w="12240" w:h="15840" w:orient="portrait"/>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DC3C12" w:rsidP="00F866F9" w:rsidRDefault="00DC3C12" w14:paraId="247586F0" w14:textId="77777777">
      <w:r>
        <w:separator/>
      </w:r>
    </w:p>
  </w:endnote>
  <w:endnote w:type="continuationSeparator" w:id="0">
    <w:p w:rsidR="00DC3C12" w:rsidP="00F866F9" w:rsidRDefault="00DC3C12" w14:paraId="1607639E"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DC3C12" w:rsidP="00F866F9" w:rsidRDefault="00DC3C12" w14:paraId="2D6DEF68" w14:textId="77777777">
      <w:r>
        <w:separator/>
      </w:r>
    </w:p>
  </w:footnote>
  <w:footnote w:type="continuationSeparator" w:id="0">
    <w:p w:rsidR="00DC3C12" w:rsidP="00F866F9" w:rsidRDefault="00DC3C12" w14:paraId="53129B4B" w14:textId="77777777">
      <w:r>
        <w:continuationSeparator/>
      </w:r>
    </w:p>
  </w:footnote>
  <w:footnote w:id="1">
    <w:p w:rsidRPr="00F038AC" w:rsidR="00F866F9" w:rsidP="00F866F9" w:rsidRDefault="00F866F9" w14:paraId="57C44A28" w14:textId="77777777">
      <w:pPr>
        <w:pStyle w:val="FootnoteText"/>
        <w:rPr>
          <w:rFonts w:asciiTheme="minorHAnsi" w:hAnsiTheme="minorHAnsi" w:cstheme="minorHAnsi"/>
        </w:rPr>
      </w:pPr>
      <w:r w:rsidRPr="00F038AC">
        <w:rPr>
          <w:rStyle w:val="FootnoteReference"/>
          <w:rFonts w:asciiTheme="minorHAnsi" w:hAnsiTheme="minorHAnsi" w:cstheme="minorHAnsi"/>
        </w:rPr>
        <w:footnoteRef/>
      </w:r>
      <w:r w:rsidRPr="00F038AC">
        <w:rPr>
          <w:rFonts w:asciiTheme="minorHAnsi" w:hAnsiTheme="minorHAnsi" w:cstheme="minorHAnsi"/>
        </w:rPr>
        <w:t xml:space="preserve"> https://youthandreligion.nd.edu/</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B019A8"/>
    <w:multiLevelType w:val="multilevel"/>
    <w:tmpl w:val="F65AA4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58811EC1"/>
    <w:multiLevelType w:val="multilevel"/>
    <w:tmpl w:val="118ED0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63185EC2"/>
    <w:multiLevelType w:val="multilevel"/>
    <w:tmpl w:val="E17E36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735A133C"/>
    <w:multiLevelType w:val="multilevel"/>
    <w:tmpl w:val="3230E9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542983898">
    <w:abstractNumId w:val="0"/>
  </w:num>
  <w:num w:numId="2" w16cid:durableId="1276599370">
    <w:abstractNumId w:val="1"/>
  </w:num>
  <w:num w:numId="3" w16cid:durableId="1530607554">
    <w:abstractNumId w:val="3"/>
  </w:num>
  <w:num w:numId="4" w16cid:durableId="155026563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trackRevisions w:val="fals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66F9"/>
    <w:rsid w:val="0019654A"/>
    <w:rsid w:val="001D29AE"/>
    <w:rsid w:val="005F4047"/>
    <w:rsid w:val="0083BF99"/>
    <w:rsid w:val="00A53D6C"/>
    <w:rsid w:val="00DC3C12"/>
    <w:rsid w:val="00F866F9"/>
    <w:rsid w:val="01D4F8A0"/>
    <w:rsid w:val="0217843F"/>
    <w:rsid w:val="02D37F0C"/>
    <w:rsid w:val="02ECA769"/>
    <w:rsid w:val="04600CD4"/>
    <w:rsid w:val="046F4F6D"/>
    <w:rsid w:val="05AB7A1C"/>
    <w:rsid w:val="05CCA03D"/>
    <w:rsid w:val="0712A71D"/>
    <w:rsid w:val="07DC076B"/>
    <w:rsid w:val="08A8278C"/>
    <w:rsid w:val="0A7AC18C"/>
    <w:rsid w:val="0D07DF31"/>
    <w:rsid w:val="0DCE420B"/>
    <w:rsid w:val="0EB37BA8"/>
    <w:rsid w:val="0F7C3498"/>
    <w:rsid w:val="0F7C6769"/>
    <w:rsid w:val="107C4518"/>
    <w:rsid w:val="1116B482"/>
    <w:rsid w:val="111804F9"/>
    <w:rsid w:val="1196B442"/>
    <w:rsid w:val="122FFDE3"/>
    <w:rsid w:val="12FBC922"/>
    <w:rsid w:val="1442E327"/>
    <w:rsid w:val="144FA5BB"/>
    <w:rsid w:val="156BAE8E"/>
    <w:rsid w:val="17BC925B"/>
    <w:rsid w:val="1A88126B"/>
    <w:rsid w:val="1AAB32D1"/>
    <w:rsid w:val="1C5B3668"/>
    <w:rsid w:val="1E0869A7"/>
    <w:rsid w:val="1EB8649B"/>
    <w:rsid w:val="1ED8C117"/>
    <w:rsid w:val="1EDBB8F9"/>
    <w:rsid w:val="1F786B76"/>
    <w:rsid w:val="20CEF9C1"/>
    <w:rsid w:val="2126E20C"/>
    <w:rsid w:val="21EEB98E"/>
    <w:rsid w:val="23A4DE6C"/>
    <w:rsid w:val="245E82CE"/>
    <w:rsid w:val="257B4743"/>
    <w:rsid w:val="2667409D"/>
    <w:rsid w:val="26B39F0B"/>
    <w:rsid w:val="26F47B7D"/>
    <w:rsid w:val="27837D5B"/>
    <w:rsid w:val="27962390"/>
    <w:rsid w:val="2834BBA6"/>
    <w:rsid w:val="28CF74EA"/>
    <w:rsid w:val="2A6B454B"/>
    <w:rsid w:val="2C37D022"/>
    <w:rsid w:val="2F0B8D14"/>
    <w:rsid w:val="2FA13575"/>
    <w:rsid w:val="32E72480"/>
    <w:rsid w:val="33F87286"/>
    <w:rsid w:val="34643A3E"/>
    <w:rsid w:val="352F804B"/>
    <w:rsid w:val="3609B9EF"/>
    <w:rsid w:val="37601C7B"/>
    <w:rsid w:val="37CF139A"/>
    <w:rsid w:val="399E12EC"/>
    <w:rsid w:val="3A100C1C"/>
    <w:rsid w:val="3BE9DE41"/>
    <w:rsid w:val="3CF5CB61"/>
    <w:rsid w:val="3D2C6D3A"/>
    <w:rsid w:val="3DF80203"/>
    <w:rsid w:val="3FBF46C5"/>
    <w:rsid w:val="4021FA06"/>
    <w:rsid w:val="405F4A8E"/>
    <w:rsid w:val="40A12812"/>
    <w:rsid w:val="411C83F5"/>
    <w:rsid w:val="4201FCB0"/>
    <w:rsid w:val="422B8508"/>
    <w:rsid w:val="42DF12A6"/>
    <w:rsid w:val="42F6E787"/>
    <w:rsid w:val="436688E2"/>
    <w:rsid w:val="43D8C8D4"/>
    <w:rsid w:val="44505F4D"/>
    <w:rsid w:val="44526BD3"/>
    <w:rsid w:val="4542C28A"/>
    <w:rsid w:val="455BA3A9"/>
    <w:rsid w:val="45749935"/>
    <w:rsid w:val="46045E48"/>
    <w:rsid w:val="47106996"/>
    <w:rsid w:val="474EB146"/>
    <w:rsid w:val="47E4D495"/>
    <w:rsid w:val="4839FA05"/>
    <w:rsid w:val="4B719AC7"/>
    <w:rsid w:val="4C05D7DB"/>
    <w:rsid w:val="4CFDA283"/>
    <w:rsid w:val="4E09D550"/>
    <w:rsid w:val="4E3927BB"/>
    <w:rsid w:val="4FA55C6B"/>
    <w:rsid w:val="50FE12D0"/>
    <w:rsid w:val="51DD824C"/>
    <w:rsid w:val="530F9739"/>
    <w:rsid w:val="538D378B"/>
    <w:rsid w:val="53A10BF2"/>
    <w:rsid w:val="53D4238F"/>
    <w:rsid w:val="5400CE44"/>
    <w:rsid w:val="54A7ACC2"/>
    <w:rsid w:val="559C6715"/>
    <w:rsid w:val="56437D23"/>
    <w:rsid w:val="592CF79C"/>
    <w:rsid w:val="5A56E76B"/>
    <w:rsid w:val="5AEB9605"/>
    <w:rsid w:val="5C049459"/>
    <w:rsid w:val="5D63FCF2"/>
    <w:rsid w:val="5DCB8C77"/>
    <w:rsid w:val="5DE31377"/>
    <w:rsid w:val="5EFFCD53"/>
    <w:rsid w:val="5FF3444F"/>
    <w:rsid w:val="6249C39D"/>
    <w:rsid w:val="630F3E9D"/>
    <w:rsid w:val="632AE511"/>
    <w:rsid w:val="6351DAB8"/>
    <w:rsid w:val="6453C4E2"/>
    <w:rsid w:val="646BF025"/>
    <w:rsid w:val="64719A85"/>
    <w:rsid w:val="66224DF8"/>
    <w:rsid w:val="67B42251"/>
    <w:rsid w:val="69EC536E"/>
    <w:rsid w:val="6AC38433"/>
    <w:rsid w:val="6E5FF979"/>
    <w:rsid w:val="709E0864"/>
    <w:rsid w:val="70B9AF04"/>
    <w:rsid w:val="7120AC30"/>
    <w:rsid w:val="7132C5B7"/>
    <w:rsid w:val="71CB197C"/>
    <w:rsid w:val="724E3BBA"/>
    <w:rsid w:val="73091F6F"/>
    <w:rsid w:val="734DFDA4"/>
    <w:rsid w:val="737795D6"/>
    <w:rsid w:val="74814F19"/>
    <w:rsid w:val="75BF550C"/>
    <w:rsid w:val="76BFF6FB"/>
    <w:rsid w:val="79DA8503"/>
    <w:rsid w:val="7C5DF5D6"/>
    <w:rsid w:val="7CB221C0"/>
    <w:rsid w:val="7DCB6B21"/>
    <w:rsid w:val="7E50E6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36490681"/>
  <w15:chartTrackingRefBased/>
  <w15:docId w15:val="{AFFC2CDB-D4DF-BE4E-BE37-0E09010FD2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hAnsiTheme="minorHAnsi" w:eastAsia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F866F9"/>
    <w:rPr>
      <w:rFonts w:ascii="Times New Roman" w:hAnsi="Times New Roman" w:eastAsia="Times New Roman" w:cs="Times New Roman"/>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FootnoteText">
    <w:name w:val="footnote text"/>
    <w:basedOn w:val="Normal"/>
    <w:link w:val="FootnoteTextChar"/>
    <w:uiPriority w:val="99"/>
    <w:unhideWhenUsed/>
    <w:rsid w:val="00F866F9"/>
    <w:rPr>
      <w:sz w:val="20"/>
      <w:szCs w:val="20"/>
    </w:rPr>
  </w:style>
  <w:style w:type="character" w:styleId="FootnoteTextChar" w:customStyle="1">
    <w:name w:val="Footnote Text Char"/>
    <w:basedOn w:val="DefaultParagraphFont"/>
    <w:link w:val="FootnoteText"/>
    <w:uiPriority w:val="99"/>
    <w:rsid w:val="00F866F9"/>
    <w:rPr>
      <w:rFonts w:ascii="Times New Roman" w:hAnsi="Times New Roman" w:eastAsia="Times New Roman" w:cs="Times New Roman"/>
      <w:sz w:val="20"/>
      <w:szCs w:val="20"/>
    </w:rPr>
  </w:style>
  <w:style w:type="character" w:styleId="FootnoteReference">
    <w:name w:val="footnote reference"/>
    <w:basedOn w:val="DefaultParagraphFont"/>
    <w:uiPriority w:val="99"/>
    <w:semiHidden/>
    <w:unhideWhenUsed/>
    <w:rsid w:val="00F866F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settings" Target="settings.xml" Id="rId3" /><Relationship Type="http://schemas.openxmlformats.org/officeDocument/2006/relationships/fontTable" Target="fontTable.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customXml" Target="../customXml/item3.xml" Id="rId11" /><Relationship Type="http://schemas.openxmlformats.org/officeDocument/2006/relationships/footnotes" Target="footnotes.xml" Id="rId5" /><Relationship Type="http://schemas.openxmlformats.org/officeDocument/2006/relationships/customXml" Target="../customXml/item2.xml" Id="rId10" /><Relationship Type="http://schemas.openxmlformats.org/officeDocument/2006/relationships/webSettings" Target="webSettings.xml" Id="rId4" /><Relationship Type="http://schemas.openxmlformats.org/officeDocument/2006/relationships/customXml" Target="../customXml/item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199A39D7FADC245B1CFF2BAA721C484" ma:contentTypeVersion="16" ma:contentTypeDescription="Create a new document." ma:contentTypeScope="" ma:versionID="bb3b2000dcb860a4b7058fb0ed8b1c6d">
  <xsd:schema xmlns:xsd="http://www.w3.org/2001/XMLSchema" xmlns:xs="http://www.w3.org/2001/XMLSchema" xmlns:p="http://schemas.microsoft.com/office/2006/metadata/properties" xmlns:ns2="a93eae8d-6dd4-4175-89e0-b84b91fa0cbc" xmlns:ns3="bc5da4eb-4ec2-4191-947a-29d0c6a0ccda" targetNamespace="http://schemas.microsoft.com/office/2006/metadata/properties" ma:root="true" ma:fieldsID="75479fb653edbb03f32f5a28987fc3fa" ns2:_="" ns3:_="">
    <xsd:import namespace="a93eae8d-6dd4-4175-89e0-b84b91fa0cbc"/>
    <xsd:import namespace="bc5da4eb-4ec2-4191-947a-29d0c6a0ccd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3:SharedWithUsers" minOccurs="0"/>
                <xsd:element ref="ns3:SharedWithDetails" minOccurs="0"/>
                <xsd:element ref="ns2:MediaServiceLocation"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93eae8d-6dd4-4175-89e0-b84b91fa0cb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c402c1f-e8e8-4008-8e47-e35fd726dfcc"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bc5da4eb-4ec2-4191-947a-29d0c6a0ccd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56a87f-2d65-48d6-96fd-24aa18cf5ba2}" ma:internalName="TaxCatchAll" ma:showField="CatchAllData" ma:web="bc5da4eb-4ec2-4191-947a-29d0c6a0ccd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bc5da4eb-4ec2-4191-947a-29d0c6a0ccda" xsi:nil="true"/>
    <lcf76f155ced4ddcb4097134ff3c332f xmlns="a93eae8d-6dd4-4175-89e0-b84b91fa0cbc">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9F36F707-A868-4180-A7FE-100BC20A66F6}"/>
</file>

<file path=customXml/itemProps2.xml><?xml version="1.0" encoding="utf-8"?>
<ds:datastoreItem xmlns:ds="http://schemas.openxmlformats.org/officeDocument/2006/customXml" ds:itemID="{02EDB3DF-D790-4469-89F9-BA940B8896DB}"/>
</file>

<file path=customXml/itemProps3.xml><?xml version="1.0" encoding="utf-8"?>
<ds:datastoreItem xmlns:ds="http://schemas.openxmlformats.org/officeDocument/2006/customXml" ds:itemID="{BE9A02B9-16E4-4081-B738-FF5551EA5FCB}"/>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Rick Lawrence</dc:creator>
  <keywords/>
  <dc:description/>
  <lastModifiedBy>Rick Lawrence</lastModifiedBy>
  <revision>4</revision>
  <dcterms:created xsi:type="dcterms:W3CDTF">2023-04-12T16:08:00.0000000Z</dcterms:created>
  <dcterms:modified xsi:type="dcterms:W3CDTF">2023-04-13T22:59:57.6933113Z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0x010100B199A39D7FADC245B1CFF2BAA721C484</vt:lpwstr>
  </property>
  <property fmtid="{D5CDD505-2E9C-101B-9397-08002B2CF9AE}" pid="3" name="MediaServiceImageTags">
    <vt:lpwstr/>
  </property>
</Properties>
</file>